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КОГАЛЫМА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 «ДОМ ДЕТСКОГО ТВОРЧЕСТВА» ГОРОДА КОГАЛЫМА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811E5C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E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pt;margin-top:1.4pt;width:173.85pt;height:49.95pt;z-index:251661312;mso-height-percent:200;mso-height-percent:200;mso-width-relative:margin;mso-height-relative:margin" stroked="f">
            <v:textbox style="mso-fit-shape-to-text:t">
              <w:txbxContent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Принята на заседании </w:t>
                  </w:r>
                </w:p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методического совета</w:t>
                  </w:r>
                </w:p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5 от 14.04.2017 г. </w:t>
                  </w:r>
                </w:p>
              </w:txbxContent>
            </v:textbox>
          </v:shape>
        </w:pict>
      </w:r>
      <w:r w:rsidRPr="00811E5C">
        <w:pict>
          <v:shape id="_x0000_s1029" type="#_x0000_t202" style="position:absolute;left:0;text-align:left;margin-left:301.15pt;margin-top:2pt;width:187.4pt;height:113.7pt;z-index:251662336;mso-height-percent:200;mso-height-percent:200;mso-width-relative:margin;mso-height-relative:margin" stroked="f">
            <v:textbox style="mso-fit-shape-to-text:t">
              <w:txbxContent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Утверждаю</w:t>
                  </w:r>
                </w:p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МАУ ДО «ДДТ»</w:t>
                  </w:r>
                </w:p>
                <w:p w:rsidR="00034B68" w:rsidRDefault="00034B68" w:rsidP="00034B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62330" cy="448310"/>
                        <wp:effectExtent l="19050" t="0" r="0" b="0"/>
                        <wp:docPr id="1" name="Рисунок 1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34B68" w:rsidRDefault="00034B68" w:rsidP="00034B68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Приказ №110  от 14.04.2017г.</w:t>
                  </w:r>
                </w:p>
                <w:p w:rsidR="00034B68" w:rsidRDefault="00034B68" w:rsidP="00034B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11E5C">
        <w:pict>
          <v:shape id="_x0000_s1030" type="#_x0000_t202" style="position:absolute;left:0;text-align:left;margin-left:372.6pt;margin-top:42.6pt;width:99.85pt;height:22.85pt;z-index:251663360;mso-width-relative:margin;mso-height-relative:margin" stroked="f">
            <v:textbox>
              <w:txbxContent>
                <w:p w:rsidR="00034B68" w:rsidRDefault="00034B68" w:rsidP="00034B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Л.С. Унжакова</w:t>
                  </w:r>
                </w:p>
              </w:txbxContent>
            </v:textbox>
          </v:shape>
        </w:pic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 направленности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B68" w:rsidRDefault="00183E5E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</w:t>
      </w:r>
      <w:r w:rsidR="00034B68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034B68" w:rsidRDefault="00034B68" w:rsidP="00040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B68" w:rsidRPr="006D235C" w:rsidRDefault="00034B68" w:rsidP="00040631">
      <w:pPr>
        <w:tabs>
          <w:tab w:val="left" w:pos="0"/>
        </w:tabs>
        <w:spacing w:after="0" w:line="480" w:lineRule="auto"/>
        <w:jc w:val="center"/>
        <w:rPr>
          <w:rFonts w:ascii="Times New Roman" w:hAnsi="Times New Roman" w:cs="Times New Roman"/>
          <w:color w:val="0D0D0D" w:themeColor="text1" w:themeTint="F2"/>
          <w:sz w:val="26"/>
        </w:rPr>
      </w:pPr>
      <w:r w:rsidRPr="008E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«РОБОТОТЕХНИКА</w:t>
      </w:r>
      <w:r w:rsidRPr="008E74E0">
        <w:rPr>
          <w:rFonts w:ascii="Times New Roman" w:hAnsi="Times New Roman" w:cs="Times New Roman"/>
          <w:sz w:val="24"/>
          <w:szCs w:val="24"/>
        </w:rPr>
        <w:t>»</w:t>
      </w:r>
    </w:p>
    <w:p w:rsidR="00034B68" w:rsidRDefault="00034B68" w:rsidP="00040631">
      <w:pPr>
        <w:spacing w:after="0" w:line="480" w:lineRule="auto"/>
        <w:jc w:val="center"/>
        <w:rPr>
          <w:b/>
        </w:rPr>
      </w:pPr>
    </w:p>
    <w:p w:rsidR="00034B68" w:rsidRPr="00C06402" w:rsidRDefault="00034B68" w:rsidP="00040631">
      <w:pPr>
        <w:spacing w:after="0" w:line="480" w:lineRule="auto"/>
        <w:jc w:val="center"/>
        <w:rPr>
          <w:b/>
        </w:rPr>
      </w:pPr>
    </w:p>
    <w:p w:rsidR="00034B68" w:rsidRPr="00C53AB1" w:rsidRDefault="00034B68" w:rsidP="0004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AB1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53AB1">
        <w:rPr>
          <w:rFonts w:ascii="Times New Roman" w:eastAsia="Times New Roman" w:hAnsi="Times New Roman" w:cs="Times New Roman"/>
          <w:sz w:val="24"/>
          <w:szCs w:val="24"/>
        </w:rPr>
        <w:t>-14 лет</w:t>
      </w:r>
    </w:p>
    <w:p w:rsidR="00034B68" w:rsidRPr="00C53AB1" w:rsidRDefault="00034B68" w:rsidP="0004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AB1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034B68" w:rsidRPr="00C06402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Pr="00C06402" w:rsidRDefault="00034B68" w:rsidP="00040631">
      <w:pPr>
        <w:spacing w:after="0" w:line="240" w:lineRule="auto"/>
        <w:jc w:val="center"/>
        <w:rPr>
          <w:b/>
        </w:rPr>
      </w:pPr>
    </w:p>
    <w:p w:rsidR="00034B68" w:rsidRPr="00C53AB1" w:rsidRDefault="00034B68" w:rsidP="000406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34B68" w:rsidRPr="00C53AB1" w:rsidRDefault="00811E5C" w:rsidP="000406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11E5C">
        <w:rPr>
          <w:rFonts w:eastAsiaTheme="minorEastAsia"/>
          <w:b/>
          <w:noProof/>
        </w:rPr>
        <w:pict>
          <v:shape id="_x0000_s1027" type="#_x0000_t202" style="position:absolute;margin-left:294.4pt;margin-top:13.2pt;width:186.65pt;height:48.6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034B68" w:rsidRPr="006D235C" w:rsidRDefault="00034B68" w:rsidP="00034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3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Автор-составитель:</w:t>
                  </w:r>
                </w:p>
                <w:p w:rsidR="00034B68" w:rsidRPr="006D235C" w:rsidRDefault="005B1982" w:rsidP="00034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Плетнёва Ольга Николаевна</w:t>
                  </w:r>
                  <w:r w:rsidR="00034B68" w:rsidRPr="006D23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034B68" w:rsidRPr="006D235C" w:rsidRDefault="00034B68" w:rsidP="00034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3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xbxContent>
            </v:textbox>
          </v:shape>
        </w:pict>
      </w:r>
    </w:p>
    <w:p w:rsidR="00034B68" w:rsidRPr="00C53AB1" w:rsidRDefault="00034B68" w:rsidP="000406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34B68" w:rsidRPr="00C53AB1" w:rsidRDefault="00034B68" w:rsidP="000406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34B68" w:rsidRPr="00C06402" w:rsidRDefault="00034B68" w:rsidP="00040631">
      <w:pPr>
        <w:spacing w:after="0" w:line="240" w:lineRule="auto"/>
        <w:jc w:val="center"/>
        <w:rPr>
          <w:b/>
        </w:rPr>
      </w:pPr>
    </w:p>
    <w:p w:rsidR="00034B68" w:rsidRPr="00C06402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Pr="00C06402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Default="00034B68" w:rsidP="00040631">
      <w:pPr>
        <w:spacing w:after="0" w:line="240" w:lineRule="auto"/>
        <w:jc w:val="center"/>
        <w:rPr>
          <w:b/>
        </w:rPr>
      </w:pPr>
    </w:p>
    <w:p w:rsidR="00034B68" w:rsidRPr="00C53AB1" w:rsidRDefault="00034B68" w:rsidP="0004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Когалым – 2017</w:t>
      </w:r>
      <w:r w:rsidRPr="00C53A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4B68" w:rsidRDefault="00034B68" w:rsidP="00040631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68" w:rsidRPr="00034B68" w:rsidRDefault="00034B68" w:rsidP="00040631">
      <w:pPr>
        <w:pStyle w:val="a7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409F" w:rsidRPr="00034B68" w:rsidRDefault="00DC2A0B" w:rsidP="00040631">
      <w:pPr>
        <w:pStyle w:val="a7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B6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0631" w:rsidRDefault="00324F45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Стратегическим приоритетом в развитии системы образования и молодежной политики Ханты-Мансийского автономного округа – Югры  является создание условий для подготовки конкурентоспособных граждан в соответствии с социально-экономическими потребностями автономного округа.</w:t>
      </w:r>
    </w:p>
    <w:p w:rsidR="00040631" w:rsidRDefault="00324F45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Развитие и модернизация сфер образования и молодежной политики автономного округа является необходимым условием для формирования инновационной экономики автономного округа и осуществляется на основании "Стратегии социально-экономического развития Ханты-Мансийского автономного округа - Югры до 2030 года", утвержденной</w:t>
      </w:r>
      <w:r w:rsidRPr="00034B68">
        <w:rPr>
          <w:rStyle w:val="apple-converted-space"/>
          <w:spacing w:val="2"/>
          <w:shd w:val="clear" w:color="auto" w:fill="FFFFFF"/>
        </w:rPr>
        <w:t> </w:t>
      </w:r>
      <w:hyperlink r:id="rId8" w:history="1">
        <w:r w:rsidRPr="00034B68">
          <w:t>распоряжением Правительства автономного округа от 22 марта 2013 года N 101-рп</w:t>
        </w:r>
      </w:hyperlink>
      <w:r w:rsidRPr="00034B68">
        <w:rPr>
          <w:spacing w:val="2"/>
          <w:shd w:val="clear" w:color="auto" w:fill="FFFFFF"/>
        </w:rPr>
        <w:t xml:space="preserve">, и других документов государственного стратегического планирования. </w:t>
      </w:r>
    </w:p>
    <w:p w:rsidR="00205C4B" w:rsidRPr="00034B68" w:rsidRDefault="00034B68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П</w:t>
      </w:r>
      <w:r w:rsidR="00205C4B" w:rsidRPr="00034B68">
        <w:rPr>
          <w:spacing w:val="2"/>
          <w:shd w:val="clear" w:color="auto" w:fill="FFFFFF"/>
        </w:rPr>
        <w:t>рогра</w:t>
      </w:r>
      <w:r>
        <w:rPr>
          <w:spacing w:val="2"/>
          <w:shd w:val="clear" w:color="auto" w:fill="FFFFFF"/>
        </w:rPr>
        <w:t xml:space="preserve">мма </w:t>
      </w:r>
      <w:r w:rsidR="00205C4B" w:rsidRPr="00034B68">
        <w:rPr>
          <w:spacing w:val="2"/>
          <w:shd w:val="clear" w:color="auto" w:fill="FFFFFF"/>
        </w:rPr>
        <w:t>«Робототехника»  разработана на основе:</w:t>
      </w:r>
    </w:p>
    <w:p w:rsidR="00205C4B" w:rsidRPr="00034B68" w:rsidRDefault="00205C4B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Закон № 273-ФЗ от 29.12.12 г.« Об образовании РФ»;</w:t>
      </w:r>
    </w:p>
    <w:p w:rsidR="00205C4B" w:rsidRPr="00034B68" w:rsidRDefault="00205C4B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Санитарно-эпидемиологические правила и нормативы Сан-Пин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193;</w:t>
      </w:r>
    </w:p>
    <w:p w:rsidR="00205C4B" w:rsidRPr="00034B68" w:rsidRDefault="00205C4B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034B68">
          <w:rPr>
            <w:spacing w:val="2"/>
            <w:shd w:val="clear" w:color="auto" w:fill="FFFFFF"/>
          </w:rPr>
          <w:t>2010 г</w:t>
        </w:r>
      </w:smartTag>
      <w:r w:rsidRPr="00034B68">
        <w:rPr>
          <w:spacing w:val="2"/>
          <w:shd w:val="clear" w:color="auto" w:fill="FFFFFF"/>
        </w:rPr>
        <w:t xml:space="preserve">. № 1897 (зарегистрирован Минюстом России 1 февраля </w:t>
      </w:r>
      <w:smartTag w:uri="urn:schemas-microsoft-com:office:smarttags" w:element="metricconverter">
        <w:smartTagPr>
          <w:attr w:name="ProductID" w:val="2011 г"/>
        </w:smartTagPr>
        <w:r w:rsidRPr="00034B68">
          <w:rPr>
            <w:spacing w:val="2"/>
            <w:shd w:val="clear" w:color="auto" w:fill="FFFFFF"/>
          </w:rPr>
          <w:t>2011 г</w:t>
        </w:r>
      </w:smartTag>
      <w:r w:rsidRPr="00034B68">
        <w:rPr>
          <w:spacing w:val="2"/>
          <w:shd w:val="clear" w:color="auto" w:fill="FFFFFF"/>
        </w:rPr>
        <w:t>., регистрационный № 19644) «Об утверждении федерального государственного образовательного стандарта основного общего образования»;</w:t>
      </w:r>
    </w:p>
    <w:p w:rsidR="00FB5840" w:rsidRPr="00034B68" w:rsidRDefault="00FB5840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Закон об образовании в Ханты-Мансийском автономном округе - Югре (принят Думой Ханты-Мансийского автономного округа - Югры 27 июня 2013 года);</w:t>
      </w:r>
    </w:p>
    <w:p w:rsidR="00205C4B" w:rsidRPr="00034B68" w:rsidRDefault="00205C4B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"Стратегия социально-экономического развития Ханты-Мансийского автономного округа - Югры до 2030 года", утвержденной</w:t>
      </w:r>
      <w:r w:rsidRPr="00034B68">
        <w:t> </w:t>
      </w:r>
      <w:hyperlink r:id="rId9" w:history="1">
        <w:r w:rsidRPr="00034B68">
          <w:rPr>
            <w:spacing w:val="2"/>
            <w:shd w:val="clear" w:color="auto" w:fill="FFFFFF"/>
          </w:rPr>
          <w:t>распоряжением Правительства автономного округа от 22 марта 2013 года N 101-рп</w:t>
        </w:r>
      </w:hyperlink>
      <w:r w:rsidRPr="00034B68">
        <w:rPr>
          <w:spacing w:val="2"/>
          <w:shd w:val="clear" w:color="auto" w:fill="FFFFFF"/>
        </w:rPr>
        <w:t>.</w:t>
      </w:r>
    </w:p>
    <w:p w:rsidR="00FB5840" w:rsidRPr="00034B68" w:rsidRDefault="00FB5840" w:rsidP="0004063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Постановление правительства ХМАО-Югры от 26.09.2013 № 378-П «О государственной программе Ханты-Мансийского автономного округа – Югры «Развитие образования в Ханты-Мансийском автономном о</w:t>
      </w:r>
      <w:r w:rsidR="00D21E02" w:rsidRPr="00034B68">
        <w:rPr>
          <w:spacing w:val="2"/>
          <w:shd w:val="clear" w:color="auto" w:fill="FFFFFF"/>
        </w:rPr>
        <w:t xml:space="preserve">круге – Югре на 2014-2020 годы»/ </w:t>
      </w:r>
    </w:p>
    <w:p w:rsidR="00040631" w:rsidRDefault="00105392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Согласно </w:t>
      </w:r>
      <w:r w:rsidR="00A801D8" w:rsidRPr="00034B68">
        <w:rPr>
          <w:spacing w:val="2"/>
          <w:shd w:val="clear" w:color="auto" w:fill="FFFFFF"/>
        </w:rPr>
        <w:t>государственной</w:t>
      </w:r>
      <w:r w:rsidRPr="00034B68">
        <w:rPr>
          <w:spacing w:val="2"/>
          <w:shd w:val="clear" w:color="auto" w:fill="FFFFFF"/>
        </w:rPr>
        <w:t xml:space="preserve"> </w:t>
      </w:r>
      <w:r w:rsidR="00A801D8" w:rsidRPr="00034B68">
        <w:rPr>
          <w:spacing w:val="2"/>
          <w:shd w:val="clear" w:color="auto" w:fill="FFFFFF"/>
        </w:rPr>
        <w:t>программе</w:t>
      </w:r>
      <w:r w:rsidRPr="00034B68">
        <w:rPr>
          <w:spacing w:val="2"/>
          <w:shd w:val="clear" w:color="auto" w:fill="FFFFFF"/>
        </w:rPr>
        <w:t xml:space="preserve"> "РАЗВИТИЕ ОБРАЗОВАНИЯ В ХАНТЫ-МАНСИЙСКОМ АВТОНОМНОМ ОКРУГЕ - ЮГРЕ НА 2016 - 2020 ГОДЫ" (с изменениями на: 12.08.2016) 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Недостаточно развиты направления технического творчества, робототехники и моделирования.</w:t>
      </w:r>
    </w:p>
    <w:p w:rsidR="00040631" w:rsidRDefault="001515EA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</w:t>
      </w:r>
      <w:r w:rsidR="00B64172" w:rsidRPr="00034B68">
        <w:t xml:space="preserve"> </w:t>
      </w:r>
    </w:p>
    <w:p w:rsidR="00040631" w:rsidRDefault="00D37708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t xml:space="preserve">Программа сформирована с учётом особенностей второй ступени общего образования. </w:t>
      </w:r>
      <w:r w:rsidR="001515EA" w:rsidRPr="00034B68">
        <w:rPr>
          <w:spacing w:val="2"/>
          <w:shd w:val="clear" w:color="auto" w:fill="FFFFFF"/>
        </w:rPr>
        <w:t xml:space="preserve">Для достижения требований образовательной программы к результатам обучения учащихся, склонных к естественным наукам, технике или прикладным исследованиям, </w:t>
      </w:r>
      <w:r w:rsidR="006B602F" w:rsidRPr="00034B68">
        <w:rPr>
          <w:spacing w:val="2"/>
          <w:shd w:val="clear" w:color="auto" w:fill="FFFFFF"/>
        </w:rPr>
        <w:t xml:space="preserve">крайне </w:t>
      </w:r>
      <w:r w:rsidR="001515EA" w:rsidRPr="00034B68">
        <w:rPr>
          <w:spacing w:val="2"/>
          <w:shd w:val="clear" w:color="auto" w:fill="FFFFFF"/>
        </w:rPr>
        <w:t>важно вовлечь их в учебно-познавательную деятельность</w:t>
      </w:r>
      <w:r w:rsidR="006B602F" w:rsidRPr="00034B68">
        <w:rPr>
          <w:spacing w:val="2"/>
          <w:shd w:val="clear" w:color="auto" w:fill="FFFFFF"/>
        </w:rPr>
        <w:t xml:space="preserve"> и</w:t>
      </w:r>
      <w:r w:rsidR="001515EA" w:rsidRPr="00034B68">
        <w:rPr>
          <w:spacing w:val="2"/>
          <w:shd w:val="clear" w:color="auto" w:fill="FFFFFF"/>
        </w:rPr>
        <w:t xml:space="preserve"> развить их способности на </w:t>
      </w:r>
      <w:r w:rsidR="006B602F" w:rsidRPr="00034B68">
        <w:rPr>
          <w:spacing w:val="2"/>
          <w:shd w:val="clear" w:color="auto" w:fill="FFFFFF"/>
        </w:rPr>
        <w:t>всех</w:t>
      </w:r>
      <w:r w:rsidR="001515EA" w:rsidRPr="00034B68">
        <w:rPr>
          <w:spacing w:val="2"/>
          <w:shd w:val="clear" w:color="auto" w:fill="FFFFFF"/>
        </w:rPr>
        <w:t xml:space="preserve"> этапах школьного образования.</w:t>
      </w:r>
      <w:r w:rsidRPr="00034B68">
        <w:t xml:space="preserve"> </w:t>
      </w:r>
    </w:p>
    <w:p w:rsidR="00040631" w:rsidRDefault="00D37708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t>Программа предусматривает организацию самостоятельной познавательной деятельности учащихся.</w:t>
      </w:r>
    </w:p>
    <w:p w:rsidR="003906FA" w:rsidRDefault="001515E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 xml:space="preserve"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 Использование конструкторов значительно повышает мотивацию к изучению отдельных образовательных предметов на </w:t>
      </w:r>
      <w:r w:rsidRPr="00034B68">
        <w:rPr>
          <w:spacing w:val="2"/>
          <w:shd w:val="clear" w:color="auto" w:fill="FFFFFF"/>
        </w:rPr>
        <w:lastRenderedPageBreak/>
        <w:t>ступени основного общего образования, способствует развитию коллективного мышления и самоконтроля.</w:t>
      </w:r>
      <w:r w:rsidR="00FB5840" w:rsidRPr="00034B68">
        <w:t xml:space="preserve"> </w:t>
      </w:r>
    </w:p>
    <w:p w:rsidR="003906FA" w:rsidRPr="003906FA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 xml:space="preserve">Программа разработана на основе </w:t>
      </w:r>
      <w:r w:rsidRPr="00034B68">
        <w:t xml:space="preserve">Образовательной программы внеурочной деятельности «Основы робототехники» / Дьякова Н.А. </w:t>
      </w:r>
      <w:r w:rsidRPr="00034B68">
        <w:rPr>
          <w:spacing w:val="2"/>
          <w:shd w:val="clear" w:color="auto" w:fill="FFFFFF"/>
        </w:rPr>
        <w:t xml:space="preserve"> </w:t>
      </w:r>
    </w:p>
    <w:p w:rsidR="00FB5840" w:rsidRPr="0009709A" w:rsidRDefault="00FB5840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9709A">
        <w:rPr>
          <w:spacing w:val="2"/>
          <w:shd w:val="clear" w:color="auto" w:fill="FFFFFF"/>
        </w:rPr>
        <w:t>Общ</w:t>
      </w:r>
      <w:r w:rsidR="003906FA">
        <w:rPr>
          <w:spacing w:val="2"/>
          <w:shd w:val="clear" w:color="auto" w:fill="FFFFFF"/>
        </w:rPr>
        <w:t>ая характеристика программы.</w:t>
      </w:r>
      <w:r w:rsidRPr="0009709A">
        <w:rPr>
          <w:spacing w:val="2"/>
          <w:shd w:val="clear" w:color="auto" w:fill="FFFFFF"/>
        </w:rPr>
        <w:t xml:space="preserve"> </w:t>
      </w:r>
    </w:p>
    <w:p w:rsidR="00034B68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Н</w:t>
      </w:r>
      <w:r w:rsidR="00034B68">
        <w:rPr>
          <w:spacing w:val="2"/>
          <w:shd w:val="clear" w:color="auto" w:fill="FFFFFF"/>
        </w:rPr>
        <w:t>аправ</w:t>
      </w:r>
      <w:r>
        <w:rPr>
          <w:spacing w:val="2"/>
          <w:shd w:val="clear" w:color="auto" w:fill="FFFFFF"/>
        </w:rPr>
        <w:t>ленность программы: техническая.</w:t>
      </w:r>
    </w:p>
    <w:p w:rsidR="0065190A" w:rsidRPr="00034B68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Дисциплина -  робототехника.</w:t>
      </w:r>
    </w:p>
    <w:p w:rsidR="0065190A" w:rsidRPr="00034B68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D91FBF">
        <w:t xml:space="preserve">Срок освоения программы </w:t>
      </w:r>
      <w:r w:rsidR="0065190A" w:rsidRPr="00034B68">
        <w:rPr>
          <w:spacing w:val="2"/>
          <w:shd w:val="clear" w:color="auto" w:fill="FFFFFF"/>
        </w:rPr>
        <w:t>1</w:t>
      </w:r>
      <w:r>
        <w:rPr>
          <w:spacing w:val="2"/>
          <w:shd w:val="clear" w:color="auto" w:fill="FFFFFF"/>
        </w:rPr>
        <w:t xml:space="preserve"> год (1 модуль).</w:t>
      </w:r>
      <w:r w:rsidR="00FB5840" w:rsidRPr="00034B68">
        <w:rPr>
          <w:spacing w:val="2"/>
          <w:shd w:val="clear" w:color="auto" w:fill="FFFFFF"/>
        </w:rPr>
        <w:t xml:space="preserve"> </w:t>
      </w:r>
    </w:p>
    <w:p w:rsidR="0065190A" w:rsidRPr="00034B68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Общее к</w:t>
      </w:r>
      <w:r w:rsidR="00FB5840" w:rsidRPr="00034B68">
        <w:rPr>
          <w:spacing w:val="2"/>
          <w:shd w:val="clear" w:color="auto" w:fill="FFFFFF"/>
        </w:rPr>
        <w:t>оличеств</w:t>
      </w:r>
      <w:r>
        <w:rPr>
          <w:spacing w:val="2"/>
          <w:shd w:val="clear" w:color="auto" w:fill="FFFFFF"/>
        </w:rPr>
        <w:t>о часов на реализацию программы –</w:t>
      </w:r>
      <w:r w:rsidR="00FB5840" w:rsidRPr="00034B68">
        <w:rPr>
          <w:spacing w:val="2"/>
          <w:shd w:val="clear" w:color="auto" w:fill="FFFFFF"/>
        </w:rPr>
        <w:t xml:space="preserve"> </w:t>
      </w:r>
      <w:r w:rsidR="006E41B6" w:rsidRPr="00034B68">
        <w:rPr>
          <w:spacing w:val="2"/>
          <w:shd w:val="clear" w:color="auto" w:fill="FFFFFF"/>
        </w:rPr>
        <w:t>180</w:t>
      </w:r>
      <w:r>
        <w:rPr>
          <w:spacing w:val="2"/>
          <w:shd w:val="clear" w:color="auto" w:fill="FFFFFF"/>
        </w:rPr>
        <w:t>, недельная нагрузка на учащихся составляет 5 часов.</w:t>
      </w:r>
    </w:p>
    <w:p w:rsidR="00162278" w:rsidRPr="003906FA" w:rsidRDefault="003906FA" w:rsidP="003906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BF">
        <w:rPr>
          <w:rFonts w:ascii="Times New Roman" w:eastAsia="Times New Roman" w:hAnsi="Times New Roman" w:cs="Times New Roman"/>
          <w:sz w:val="24"/>
          <w:szCs w:val="24"/>
        </w:rPr>
        <w:t xml:space="preserve">Режим занятий одной группы: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-3 </w:t>
      </w:r>
      <w:r w:rsidRPr="00D91FBF">
        <w:rPr>
          <w:rFonts w:ascii="Times New Roman" w:eastAsia="Times New Roman" w:hAnsi="Times New Roman" w:cs="Times New Roman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sz w:val="24"/>
          <w:szCs w:val="24"/>
        </w:rPr>
        <w:t>ических часа</w:t>
      </w:r>
      <w:r w:rsidRPr="00D91FBF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0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FBF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45 минут, перерыв между занятиями – 10 минут.</w:t>
      </w:r>
    </w:p>
    <w:p w:rsidR="0009709A" w:rsidRDefault="0009709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872DDC">
        <w:rPr>
          <w:iCs/>
          <w:color w:val="000000"/>
        </w:rPr>
        <w:t xml:space="preserve">Форма обучения - очная. </w:t>
      </w:r>
      <w:r>
        <w:rPr>
          <w:iCs/>
          <w:color w:val="000000"/>
        </w:rPr>
        <w:t xml:space="preserve">Форма организации образовательной деятельности – групповые занятия. </w:t>
      </w:r>
      <w:r w:rsidR="003906FA">
        <w:rPr>
          <w:spacing w:val="2"/>
          <w:shd w:val="clear" w:color="auto" w:fill="FFFFFF"/>
        </w:rPr>
        <w:t>М</w:t>
      </w:r>
      <w:r w:rsidRPr="00034B68">
        <w:rPr>
          <w:spacing w:val="2"/>
          <w:shd w:val="clear" w:color="auto" w:fill="FFFFFF"/>
        </w:rPr>
        <w:t xml:space="preserve">инимальная наполняемость группы 8 </w:t>
      </w:r>
      <w:r>
        <w:rPr>
          <w:spacing w:val="2"/>
          <w:shd w:val="clear" w:color="auto" w:fill="FFFFFF"/>
        </w:rPr>
        <w:t xml:space="preserve">учащихся, </w:t>
      </w:r>
      <w:r w:rsidRPr="00034B68">
        <w:rPr>
          <w:spacing w:val="2"/>
          <w:shd w:val="clear" w:color="auto" w:fill="FFFFFF"/>
        </w:rPr>
        <w:t xml:space="preserve">максимальная </w:t>
      </w:r>
      <w:r>
        <w:rPr>
          <w:spacing w:val="2"/>
          <w:shd w:val="clear" w:color="auto" w:fill="FFFFFF"/>
        </w:rPr>
        <w:t xml:space="preserve">- </w:t>
      </w:r>
      <w:r w:rsidRPr="00034B68">
        <w:rPr>
          <w:spacing w:val="2"/>
          <w:shd w:val="clear" w:color="auto" w:fill="FFFFFF"/>
        </w:rPr>
        <w:t>15</w:t>
      </w:r>
      <w:r>
        <w:rPr>
          <w:spacing w:val="2"/>
          <w:shd w:val="clear" w:color="auto" w:fill="FFFFFF"/>
        </w:rPr>
        <w:t xml:space="preserve"> учащихся.</w:t>
      </w:r>
    </w:p>
    <w:p w:rsidR="00040631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Робототехника - область науки и техники, ориентированная на создание роботов и робототехнических систем, построенных на базе мехатронных модулей (информационно-сенсорных, исполнительных и управляющих).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Программа </w:t>
      </w:r>
      <w:r w:rsidRPr="00034B68">
        <w:rPr>
          <w:spacing w:val="2"/>
          <w:shd w:val="clear" w:color="auto" w:fill="FFFFFF"/>
        </w:rPr>
        <w:t>«Робототехника»</w:t>
      </w:r>
      <w:r>
        <w:rPr>
          <w:spacing w:val="2"/>
          <w:shd w:val="clear" w:color="auto" w:fill="FFFFFF"/>
        </w:rPr>
        <w:t xml:space="preserve"> - это  интегрированный курс для уча</w:t>
      </w:r>
      <w:r w:rsidRPr="00034B68">
        <w:rPr>
          <w:spacing w:val="2"/>
          <w:shd w:val="clear" w:color="auto" w:fill="FFFFFF"/>
        </w:rPr>
        <w:t xml:space="preserve">щихся </w:t>
      </w:r>
      <w:r>
        <w:rPr>
          <w:spacing w:val="2"/>
          <w:shd w:val="clear" w:color="auto" w:fill="FFFFFF"/>
        </w:rPr>
        <w:t>в возрасте 11-14 лет</w:t>
      </w:r>
      <w:r w:rsidRPr="00034B68">
        <w:rPr>
          <w:spacing w:val="2"/>
          <w:shd w:val="clear" w:color="auto" w:fill="FFFFFF"/>
        </w:rPr>
        <w:t xml:space="preserve">, которые впервые будут знакомиться с LEGO – технологиями.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 </w:t>
      </w:r>
      <w:r>
        <w:rPr>
          <w:spacing w:val="2"/>
          <w:shd w:val="clear" w:color="auto" w:fill="FFFFFF"/>
        </w:rPr>
        <w:t xml:space="preserve">Программа </w:t>
      </w:r>
      <w:r w:rsidRPr="00034B68">
        <w:rPr>
          <w:spacing w:val="2"/>
          <w:shd w:val="clear" w:color="auto" w:fill="FFFFFF"/>
        </w:rPr>
        <w:t xml:space="preserve"> сочетает в себе элементы механики, электроники, программирования.</w:t>
      </w:r>
    </w:p>
    <w:p w:rsidR="00040631" w:rsidRPr="00040631" w:rsidRDefault="00040631" w:rsidP="00040631">
      <w:pPr>
        <w:pStyle w:val="a3"/>
        <w:shd w:val="clear" w:color="auto" w:fill="FFFFFF"/>
        <w:spacing w:before="0" w:beforeAutospacing="0" w:after="0" w:afterAutospacing="0"/>
        <w:rPr>
          <w:spacing w:val="2"/>
          <w:shd w:val="clear" w:color="auto" w:fill="FFFFFF"/>
        </w:rPr>
      </w:pPr>
      <w:r w:rsidRPr="00040631">
        <w:rPr>
          <w:spacing w:val="2"/>
          <w:shd w:val="clear" w:color="auto" w:fill="FFFFFF"/>
        </w:rPr>
        <w:t xml:space="preserve"> реализуется через три направления:</w:t>
      </w:r>
    </w:p>
    <w:p w:rsidR="00040631" w:rsidRPr="00034B68" w:rsidRDefault="00040631" w:rsidP="00040631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Инженерно-техническое.</w:t>
      </w:r>
    </w:p>
    <w:p w:rsidR="00040631" w:rsidRPr="00034B68" w:rsidRDefault="00040631" w:rsidP="00040631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Естественнонаучное.</w:t>
      </w:r>
    </w:p>
    <w:p w:rsidR="00040631" w:rsidRPr="00034B68" w:rsidRDefault="00040631" w:rsidP="00040631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Спортивное.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Инженерно-техническое направление – направление,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учебно-исследовательскую деятельность.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Естественнонаучное направление – направление, при котором происходит создание роботов, робототехнических систем для изучения учебных предметов (физика, биология, химия) через учебно-исследовательскую деятельность. 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Спортивное направление – направление, при котором происходит создание роботов для решения алгоритмических задач и технических решений робототехнических олимпиад через игровую и проектную деятельность.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Основным оборудованием для организации занятий курса «Робототехника» является образовательный конструктор LEGO Mindstorms NXT.</w:t>
      </w:r>
    </w:p>
    <w:p w:rsidR="00040631" w:rsidRPr="00034B68" w:rsidRDefault="00040631" w:rsidP="000406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Преподавание ведется с использованием материалов книги С.А. Филиппова «Робототехника для детей и родителей» и компьютеров.</w:t>
      </w:r>
    </w:p>
    <w:p w:rsidR="00040631" w:rsidRDefault="00040631" w:rsidP="00040631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p w:rsidR="00040631" w:rsidRPr="00040631" w:rsidRDefault="00040631" w:rsidP="000406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hd w:val="clear" w:color="auto" w:fill="FFFFFF"/>
        </w:rPr>
      </w:pPr>
      <w:r w:rsidRPr="00040631">
        <w:rPr>
          <w:b/>
          <w:spacing w:val="2"/>
          <w:shd w:val="clear" w:color="auto" w:fill="FFFFFF"/>
        </w:rPr>
        <w:t>2. Цели и задачи программы</w:t>
      </w:r>
    </w:p>
    <w:p w:rsidR="00DC2A0B" w:rsidRPr="00034B68" w:rsidRDefault="001515EA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040631">
        <w:rPr>
          <w:spacing w:val="2"/>
          <w:shd w:val="clear" w:color="auto" w:fill="FFFFFF"/>
        </w:rPr>
        <w:t>Цел</w:t>
      </w:r>
      <w:r w:rsidR="00034B68" w:rsidRPr="00040631">
        <w:rPr>
          <w:spacing w:val="2"/>
          <w:shd w:val="clear" w:color="auto" w:fill="FFFFFF"/>
        </w:rPr>
        <w:t>ь программы</w:t>
      </w:r>
      <w:r w:rsidRPr="00040631">
        <w:rPr>
          <w:spacing w:val="2"/>
          <w:shd w:val="clear" w:color="auto" w:fill="FFFFFF"/>
        </w:rPr>
        <w:t>:</w:t>
      </w:r>
      <w:r w:rsidRPr="00034B68">
        <w:rPr>
          <w:spacing w:val="2"/>
          <w:shd w:val="clear" w:color="auto" w:fill="FFFFFF"/>
        </w:rPr>
        <w:t xml:space="preserve"> </w:t>
      </w:r>
      <w:r w:rsidR="00183E5E" w:rsidRPr="00183E5E">
        <w:rPr>
          <w:color w:val="000000"/>
        </w:rPr>
        <w:t>формирование инженерно-технических и конструкторских способностей</w:t>
      </w:r>
      <w:r w:rsidR="00183E5E" w:rsidRPr="00424DEF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83E5E">
        <w:rPr>
          <w:color w:val="000000"/>
        </w:rPr>
        <w:t>уча</w:t>
      </w:r>
      <w:r w:rsidR="00183E5E" w:rsidRPr="00183E5E">
        <w:rPr>
          <w:color w:val="000000"/>
        </w:rPr>
        <w:t>щихся посредством освоения технологий программного проектирования в области роботехники</w:t>
      </w:r>
      <w:r w:rsidR="00183E5E">
        <w:rPr>
          <w:color w:val="000000"/>
        </w:rPr>
        <w:t>.</w:t>
      </w:r>
    </w:p>
    <w:p w:rsidR="00034B68" w:rsidRPr="00040631" w:rsidRDefault="00183E5E" w:rsidP="00040631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hd w:val="clear" w:color="auto" w:fill="FFFFFF"/>
        </w:rPr>
      </w:pPr>
      <w:r w:rsidRPr="00040631">
        <w:rPr>
          <w:spacing w:val="2"/>
          <w:shd w:val="clear" w:color="auto" w:fill="FFFFFF"/>
        </w:rPr>
        <w:t xml:space="preserve">           Задачи программы:</w:t>
      </w:r>
    </w:p>
    <w:p w:rsidR="00183E5E" w:rsidRDefault="00183E5E" w:rsidP="0004063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Обучить приёмам </w:t>
      </w:r>
      <w:r w:rsidRPr="00034B68">
        <w:rPr>
          <w:spacing w:val="2"/>
          <w:shd w:val="clear" w:color="auto" w:fill="FFFFFF"/>
        </w:rPr>
        <w:t xml:space="preserve"> конструирования через создание простейших моделей и управления готовыми моделями с помощью простейших компьютерных программ. </w:t>
      </w:r>
    </w:p>
    <w:p w:rsidR="00183E5E" w:rsidRPr="00034B68" w:rsidRDefault="00183E5E" w:rsidP="0004063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Обучить способам</w:t>
      </w:r>
      <w:r w:rsidRPr="00034B68">
        <w:rPr>
          <w:spacing w:val="2"/>
          <w:shd w:val="clear" w:color="auto" w:fill="FFFFFF"/>
        </w:rPr>
        <w:t xml:space="preserve"> взаимодействия при работе над совместным проектом в больших (5-6 человек) и малых (2-3 человека) группах</w:t>
      </w:r>
      <w:r>
        <w:rPr>
          <w:spacing w:val="2"/>
          <w:shd w:val="clear" w:color="auto" w:fill="FFFFFF"/>
        </w:rPr>
        <w:t>.</w:t>
      </w:r>
      <w:r w:rsidRPr="00034B68">
        <w:rPr>
          <w:spacing w:val="2"/>
          <w:shd w:val="clear" w:color="auto" w:fill="FFFFFF"/>
        </w:rPr>
        <w:t xml:space="preserve"> </w:t>
      </w:r>
    </w:p>
    <w:p w:rsidR="00034B68" w:rsidRPr="00183E5E" w:rsidRDefault="00183E5E" w:rsidP="0004063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>Развивать  интерес к техническому творчеству,</w:t>
      </w:r>
      <w:r w:rsidRPr="00183E5E">
        <w:rPr>
          <w:spacing w:val="2"/>
          <w:shd w:val="clear" w:color="auto" w:fill="FFFFFF"/>
        </w:rPr>
        <w:t xml:space="preserve"> навыки</w:t>
      </w:r>
      <w:r w:rsidR="00034B68" w:rsidRPr="00183E5E">
        <w:rPr>
          <w:spacing w:val="2"/>
          <w:shd w:val="clear" w:color="auto" w:fill="FFFFFF"/>
        </w:rPr>
        <w:t xml:space="preserve"> конструирования</w:t>
      </w:r>
      <w:r>
        <w:rPr>
          <w:spacing w:val="2"/>
          <w:shd w:val="clear" w:color="auto" w:fill="FFFFFF"/>
        </w:rPr>
        <w:t xml:space="preserve">, </w:t>
      </w:r>
      <w:r w:rsidRPr="00183E5E">
        <w:rPr>
          <w:spacing w:val="2"/>
          <w:shd w:val="clear" w:color="auto" w:fill="FFFFFF"/>
        </w:rPr>
        <w:t>логическое мышление</w:t>
      </w:r>
      <w:r w:rsidR="00034B68" w:rsidRPr="00183E5E">
        <w:rPr>
          <w:spacing w:val="2"/>
          <w:shd w:val="clear" w:color="auto" w:fill="FFFFFF"/>
        </w:rPr>
        <w:t xml:space="preserve">. </w:t>
      </w:r>
    </w:p>
    <w:p w:rsidR="00183E5E" w:rsidRPr="00183E5E" w:rsidRDefault="00183E5E" w:rsidP="0004063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Развивать мотивацию</w:t>
      </w:r>
      <w:r w:rsidR="00034B68" w:rsidRPr="00034B68">
        <w:rPr>
          <w:spacing w:val="2"/>
          <w:shd w:val="clear" w:color="auto" w:fill="FFFFFF"/>
        </w:rPr>
        <w:t xml:space="preserve"> к изучению наук естественно – научного цикла: окружающего мира, краеведения,  физики, информатики, математики. </w:t>
      </w:r>
    </w:p>
    <w:p w:rsidR="00183E5E" w:rsidRPr="009175F8" w:rsidRDefault="00183E5E" w:rsidP="00040631">
      <w:pPr>
        <w:pStyle w:val="a7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F2E">
        <w:rPr>
          <w:rFonts w:ascii="Times New Roman" w:hAnsi="Times New Roman" w:cs="Times New Roman"/>
          <w:color w:val="000000"/>
          <w:sz w:val="24"/>
          <w:szCs w:val="24"/>
        </w:rPr>
        <w:t>Развивать коммуникативные навыки, умения взаимодействовать в коллективе.</w:t>
      </w:r>
    </w:p>
    <w:p w:rsidR="00183E5E" w:rsidRPr="00000F2E" w:rsidRDefault="00183E5E" w:rsidP="00040631">
      <w:pPr>
        <w:pStyle w:val="a7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r w:rsidRPr="00000F2E">
        <w:rPr>
          <w:rFonts w:ascii="Times New Roman" w:hAnsi="Times New Roman" w:cs="Times New Roman"/>
          <w:sz w:val="24"/>
          <w:szCs w:val="24"/>
        </w:rPr>
        <w:t>саморегуляци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F2E">
        <w:rPr>
          <w:rFonts w:ascii="Times New Roman" w:hAnsi="Times New Roman" w:cs="Times New Roman"/>
          <w:sz w:val="24"/>
          <w:szCs w:val="24"/>
        </w:rPr>
        <w:t>, самооценк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F2E">
        <w:rPr>
          <w:rFonts w:ascii="Times New Roman" w:hAnsi="Times New Roman" w:cs="Times New Roman"/>
          <w:sz w:val="24"/>
          <w:szCs w:val="24"/>
        </w:rPr>
        <w:t>, самоорганизаци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F2E">
        <w:rPr>
          <w:rFonts w:ascii="Times New Roman" w:hAnsi="Times New Roman" w:cs="Times New Roman"/>
          <w:sz w:val="24"/>
          <w:szCs w:val="24"/>
        </w:rPr>
        <w:t>.</w:t>
      </w:r>
    </w:p>
    <w:p w:rsidR="00FB5840" w:rsidRDefault="00183E5E" w:rsidP="00040631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Р</w:t>
      </w:r>
      <w:r w:rsidR="00DC2A0B" w:rsidRPr="00183E5E">
        <w:rPr>
          <w:spacing w:val="2"/>
          <w:shd w:val="clear" w:color="auto" w:fill="FFFFFF"/>
        </w:rPr>
        <w:t>азвивать образное, техническое мышление и умение выразить свой замысел</w:t>
      </w:r>
      <w:r>
        <w:rPr>
          <w:spacing w:val="2"/>
          <w:shd w:val="clear" w:color="auto" w:fill="FFFFFF"/>
        </w:rPr>
        <w:t xml:space="preserve">. </w:t>
      </w:r>
    </w:p>
    <w:p w:rsidR="00EF24ED" w:rsidRPr="003906FA" w:rsidRDefault="00183E5E" w:rsidP="003906FA">
      <w:pPr>
        <w:pStyle w:val="a7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00F2E">
        <w:rPr>
          <w:rFonts w:ascii="Times New Roman" w:hAnsi="Times New Roman" w:cs="Times New Roman"/>
          <w:color w:val="000000"/>
          <w:sz w:val="24"/>
          <w:szCs w:val="24"/>
        </w:rPr>
        <w:t>оспитывать целеустремлённость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3E5E">
        <w:rPr>
          <w:rFonts w:ascii="Times New Roman" w:hAnsi="Times New Roman" w:cs="Times New Roman"/>
          <w:color w:val="000000"/>
          <w:sz w:val="24"/>
          <w:szCs w:val="24"/>
        </w:rPr>
        <w:t>потребность в саморазвитии и творческой самореализации.</w:t>
      </w:r>
      <w:r w:rsidRPr="00183E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42EA2" w:rsidRPr="00034B68" w:rsidRDefault="00842EA2" w:rsidP="00040631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DC2A0B" w:rsidRPr="00040631" w:rsidRDefault="00040631" w:rsidP="000406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t xml:space="preserve">3. </w:t>
      </w:r>
      <w:r w:rsidR="00DC2A0B" w:rsidRPr="00040631">
        <w:rPr>
          <w:b/>
          <w:spacing w:val="2"/>
          <w:shd w:val="clear" w:color="auto" w:fill="FFFFFF"/>
        </w:rPr>
        <w:t>Формы и приемы работы с учащимися:</w:t>
      </w:r>
    </w:p>
    <w:p w:rsidR="00DC2A0B" w:rsidRPr="00034B68" w:rsidRDefault="00162278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Метод убеждения</w:t>
      </w:r>
    </w:p>
    <w:p w:rsidR="00DC2A0B" w:rsidRPr="00034B68" w:rsidRDefault="00162278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Словесные методы</w:t>
      </w:r>
    </w:p>
    <w:p w:rsidR="00DC2A0B" w:rsidRPr="00034B68" w:rsidRDefault="00162278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Метод показа</w:t>
      </w:r>
    </w:p>
    <w:p w:rsidR="00DC2A0B" w:rsidRPr="00034B68" w:rsidRDefault="00F14A55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Задание по образцу (</w:t>
      </w:r>
      <w:r w:rsidR="00DC2A0B" w:rsidRPr="00034B68">
        <w:rPr>
          <w:spacing w:val="2"/>
          <w:shd w:val="clear" w:color="auto" w:fill="FFFFFF"/>
        </w:rPr>
        <w:t>с использованием инструкции)</w:t>
      </w:r>
    </w:p>
    <w:p w:rsidR="00DC2A0B" w:rsidRPr="00034B68" w:rsidRDefault="00F14A55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Творческое моделирование (</w:t>
      </w:r>
      <w:r w:rsidR="00DC2A0B" w:rsidRPr="00034B68">
        <w:rPr>
          <w:spacing w:val="2"/>
          <w:shd w:val="clear" w:color="auto" w:fill="FFFFFF"/>
        </w:rPr>
        <w:t>создание модели-рисунка)</w:t>
      </w:r>
    </w:p>
    <w:p w:rsidR="00DC2A0B" w:rsidRPr="00034B68" w:rsidRDefault="00162278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Метод состязательности</w:t>
      </w:r>
    </w:p>
    <w:p w:rsidR="00DC2A0B" w:rsidRPr="00034B68" w:rsidRDefault="00DC2A0B" w:rsidP="00040631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Проект</w:t>
      </w:r>
    </w:p>
    <w:p w:rsidR="00EF24ED" w:rsidRPr="00034B68" w:rsidRDefault="00EF24ED" w:rsidP="00040631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FB5840" w:rsidRPr="003906FA" w:rsidRDefault="00040631" w:rsidP="003906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t xml:space="preserve">4. </w:t>
      </w:r>
      <w:r w:rsidR="00FB5840" w:rsidRPr="00034B68">
        <w:rPr>
          <w:b/>
          <w:spacing w:val="2"/>
          <w:shd w:val="clear" w:color="auto" w:fill="FFFFFF"/>
        </w:rPr>
        <w:t>Личностные, метапредметные и предм</w:t>
      </w:r>
      <w:r>
        <w:rPr>
          <w:b/>
          <w:spacing w:val="2"/>
          <w:shd w:val="clear" w:color="auto" w:fill="FFFFFF"/>
        </w:rPr>
        <w:t>етные результаты освоения программы</w:t>
      </w:r>
    </w:p>
    <w:p w:rsidR="00FB5840" w:rsidRPr="00034B68" w:rsidRDefault="00FB5840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Личностными результатами обучения робототехнике являются: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познавательных интересов, интеллектуальных и творческих способностей обучающихся;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самостоятельность в приобретении новых знаний и практических умений;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готовность к выбору жизненного пути в соответствии с собственными интересами и возможностями;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проявление технико-технологического и экономического мышления при организации своей деятельности;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мотивация образовательной деятельности школьников на основе личностно ориентированного подхода;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FB5840" w:rsidRPr="00034B68" w:rsidRDefault="00FB5840" w:rsidP="00040631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FB5840" w:rsidRPr="00034B68" w:rsidRDefault="00FB5840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</w:p>
    <w:p w:rsidR="00FB5840" w:rsidRPr="00034B68" w:rsidRDefault="00FB5840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Метапредметными результатами обучения робототехнике являются: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поиск новых решений возникшей технической или организационной проблемы;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самостоятельная организация и выполнение различных творческих работ по созданию технических изделий;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виртуальное и натурное моделирование технических объектов и технологических процессов;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B5840" w:rsidRPr="00034B68" w:rsidRDefault="00FB5840" w:rsidP="00040631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выявление потребностей, проектирование и создание объектов, имеющих потребительную стоимость;</w:t>
      </w:r>
    </w:p>
    <w:p w:rsidR="00FB5840" w:rsidRPr="00034B68" w:rsidRDefault="00FB5840" w:rsidP="00040631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B5840" w:rsidRPr="00034B68" w:rsidRDefault="00FB5840" w:rsidP="00040631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rPr>
          <w:spacing w:val="2"/>
          <w:shd w:val="clear" w:color="auto" w:fill="FFFFFF"/>
        </w:rPr>
      </w:pPr>
    </w:p>
    <w:p w:rsidR="00FB5840" w:rsidRPr="00034B68" w:rsidRDefault="00FB5840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Предметными результатами обучения робототехнике</w:t>
      </w:r>
      <w:r w:rsidR="00040631">
        <w:rPr>
          <w:spacing w:val="2"/>
          <w:shd w:val="clear" w:color="auto" w:fill="FFFFFF"/>
        </w:rPr>
        <w:t xml:space="preserve"> </w:t>
      </w:r>
      <w:r w:rsidRPr="00034B68">
        <w:rPr>
          <w:spacing w:val="2"/>
          <w:shd w:val="clear" w:color="auto" w:fill="FFFFFF"/>
        </w:rPr>
        <w:t xml:space="preserve"> являются: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использовать термины области «Робототехника»;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конструировать механизмы для преобразования движения;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конструировать модели, использующие механические передачи, редукторы;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конструировать мобильных роботов, используя различные системы передвижения;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программировать контролер NXT и сенсорные системы;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конструировать модели промышленных роботов с различными геометрическими конфигурациями;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составлять линейные алгоритмы управления исполнителями и записывать их на  выбранном языке программирования (NXT-G, ROBOTC, LabVIEW);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использовать логические значения, операции и выражения с ними;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создавать и выполнять программы для решения несложных алгоритмических задач в выбранной среде программирования (NXT-G, ROBOTC, LabVIEW);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навыки выбора способа представления данных в зависимости от постановленной задачи;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владение алгоритмами и методами решения организационных и технико-технологических задач;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владение формами учебно-исследовательской, проектной, игровой деятельности;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применение элементов прикладной экономики при обосновании технологий и проектов.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планирование технологического процесса в процессе создания роботов и робототехнических систем;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lastRenderedPageBreak/>
        <w:t>проектирование последовательности операций и составление операционной карты работ;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выполнение технологических операций с соблюдением установленных норм, стандартов и ограничений;</w:t>
      </w:r>
    </w:p>
    <w:p w:rsidR="00FB5840" w:rsidRPr="00034B68" w:rsidRDefault="00FB5840" w:rsidP="000406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обоснование критериев и показателей качества промежуточных и конечных результатов работы над проектом;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выбор и использование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осознание ответственности за качество результатов труда;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дизайнерское проектирование изделия или рациональная эстетическая организация работ;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формирование рабочей группы для выполнения проекта с учетом общности интересов и возможностей будущих членов команды;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публичная презентация и защита продукта;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развитие моторики и координации движений рук при работе с образовательными конструкторами;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достижение необходимой точности движений при выполнении различных технологических операций;</w:t>
      </w:r>
    </w:p>
    <w:p w:rsidR="00FB5840" w:rsidRPr="00034B68" w:rsidRDefault="00FB5840" w:rsidP="00040631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сочетание образного и логического мышления в процессе учебно-исследовательской, проектной, игровой деятельности.</w:t>
      </w:r>
    </w:p>
    <w:p w:rsidR="00DC2A0B" w:rsidRPr="00034B68" w:rsidRDefault="00DC2A0B" w:rsidP="000406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</w:p>
    <w:p w:rsidR="00040631" w:rsidRDefault="003906FA" w:rsidP="000406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24ED" w:rsidRPr="00034B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63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F24ED" w:rsidRPr="00034B68" w:rsidRDefault="00EF24ED" w:rsidP="000406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B6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1187"/>
        <w:gridCol w:w="1223"/>
        <w:gridCol w:w="1339"/>
        <w:gridCol w:w="1350"/>
      </w:tblGrid>
      <w:tr w:rsidR="00EF24ED" w:rsidRPr="00034B68" w:rsidTr="00871208">
        <w:trPr>
          <w:trHeight w:val="270"/>
        </w:trPr>
        <w:tc>
          <w:tcPr>
            <w:tcW w:w="4960" w:type="dxa"/>
            <w:vMerge w:val="restart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14" w:type="dxa"/>
            <w:gridSpan w:val="3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vMerge w:val="restart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F24ED" w:rsidRPr="00034B68" w:rsidTr="00871208">
        <w:trPr>
          <w:trHeight w:val="285"/>
        </w:trPr>
        <w:tc>
          <w:tcPr>
            <w:tcW w:w="4960" w:type="dxa"/>
            <w:vMerge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52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ED" w:rsidRPr="00034B68" w:rsidTr="00871208">
        <w:tc>
          <w:tcPr>
            <w:tcW w:w="4960" w:type="dxa"/>
          </w:tcPr>
          <w:p w:rsidR="00EF24ED" w:rsidRPr="00034B68" w:rsidRDefault="00040631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F24ED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4ED"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F24ED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. Знакомство с конструктором</w:t>
            </w:r>
          </w:p>
        </w:tc>
        <w:tc>
          <w:tcPr>
            <w:tcW w:w="1219" w:type="dxa"/>
          </w:tcPr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43" w:type="dxa"/>
          </w:tcPr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352" w:type="dxa"/>
          </w:tcPr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DF5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EF24ED" w:rsidRPr="00034B68" w:rsidTr="00040631">
        <w:trPr>
          <w:trHeight w:val="799"/>
        </w:trPr>
        <w:tc>
          <w:tcPr>
            <w:tcW w:w="4960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Конструктор Перворобот NXT 9797. Что необходимо знать перед началом работы с NXT.</w:t>
            </w:r>
          </w:p>
        </w:tc>
        <w:tc>
          <w:tcPr>
            <w:tcW w:w="1219" w:type="dxa"/>
          </w:tcPr>
          <w:p w:rsidR="00EF24ED" w:rsidRPr="00034B68" w:rsidRDefault="00EF24ED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ED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ED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EF24ED" w:rsidRPr="00034B68" w:rsidRDefault="00EF24ED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ED" w:rsidRPr="00034B68" w:rsidRDefault="00EF24ED" w:rsidP="00040631">
            <w:pPr>
              <w:tabs>
                <w:tab w:val="center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4805" w:rsidRPr="00034B68" w:rsidTr="00040631">
        <w:trPr>
          <w:trHeight w:val="541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Конструкция, органы управления и дисплей NXT. Первое включение.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040631">
        <w:trPr>
          <w:trHeight w:val="549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Управление NXT. Создаем и программируем первую модель.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tabs>
                <w:tab w:val="center" w:pos="-134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871208">
        <w:trPr>
          <w:trHeight w:val="302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Датчики NXT (1).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871208">
        <w:trPr>
          <w:trHeight w:val="240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Датчики NXT (2).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040631">
        <w:trPr>
          <w:trHeight w:val="343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Сервомотор NXT. Датчики от RCX.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040631">
        <w:trPr>
          <w:trHeight w:val="574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Интерфейс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Lego Mindstorms Education NXT.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tabs>
                <w:tab w:val="center" w:pos="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(Т) </w:t>
            </w:r>
          </w:p>
        </w:tc>
      </w:tr>
      <w:tr w:rsidR="00814805" w:rsidRPr="00034B68" w:rsidTr="00871208">
        <w:tc>
          <w:tcPr>
            <w:tcW w:w="4960" w:type="dxa"/>
          </w:tcPr>
          <w:p w:rsidR="00814805" w:rsidRPr="00034B68" w:rsidRDefault="00040631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 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14805"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43" w:type="dxa"/>
          </w:tcPr>
          <w:p w:rsidR="00814805" w:rsidRPr="00034B68" w:rsidRDefault="00D41DF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352" w:type="dxa"/>
          </w:tcPr>
          <w:p w:rsidR="00814805" w:rsidRPr="00034B68" w:rsidRDefault="00D41DF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43,6</w:t>
            </w:r>
          </w:p>
        </w:tc>
        <w:tc>
          <w:tcPr>
            <w:tcW w:w="1363" w:type="dxa"/>
          </w:tcPr>
          <w:p w:rsidR="00814805" w:rsidRPr="00034B68" w:rsidRDefault="00D41DF5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14805" w:rsidRPr="00034B68" w:rsidTr="00040631">
        <w:trPr>
          <w:trHeight w:val="426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программирования. Программные блоки.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871208">
        <w:trPr>
          <w:trHeight w:val="300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814805" w:rsidRPr="00034B68" w:rsidTr="00871208">
        <w:trPr>
          <w:trHeight w:val="330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Использование дисплея NXT.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814805" w:rsidRPr="00034B68" w:rsidTr="00871208">
        <w:trPr>
          <w:trHeight w:val="330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вперед.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814805" w:rsidRPr="00034B68" w:rsidTr="00040631">
        <w:trPr>
          <w:trHeight w:val="237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назад.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(З)</w:t>
            </w:r>
          </w:p>
        </w:tc>
      </w:tr>
      <w:tr w:rsidR="00814805" w:rsidRPr="00034B68" w:rsidTr="00040631">
        <w:trPr>
          <w:trHeight w:val="276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с ускорением.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(З)</w:t>
            </w:r>
          </w:p>
        </w:tc>
      </w:tr>
      <w:tr w:rsidR="00814805" w:rsidRPr="00034B68" w:rsidTr="00040631">
        <w:trPr>
          <w:trHeight w:val="276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Плавный поворот, движение по кривой.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(З)</w:t>
            </w:r>
          </w:p>
        </w:tc>
      </w:tr>
      <w:tr w:rsidR="00814805" w:rsidRPr="00034B68" w:rsidTr="00040631">
        <w:trPr>
          <w:trHeight w:val="125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Поворот на месте.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(З)</w:t>
            </w:r>
          </w:p>
        </w:tc>
      </w:tr>
      <w:tr w:rsidR="00814805" w:rsidRPr="00034B68" w:rsidTr="00040631">
        <w:trPr>
          <w:trHeight w:val="270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вдоль сторон квадрата.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814805" w:rsidRPr="00034B68" w:rsidTr="00040631">
        <w:trPr>
          <w:trHeight w:val="543"/>
        </w:trPr>
        <w:tc>
          <w:tcPr>
            <w:tcW w:w="4960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Конструируем собственные блоки – первая подпрограмма.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871208">
        <w:trPr>
          <w:trHeight w:val="270"/>
        </w:trPr>
        <w:tc>
          <w:tcPr>
            <w:tcW w:w="4960" w:type="dxa"/>
          </w:tcPr>
          <w:p w:rsidR="00814805" w:rsidRPr="00034B68" w:rsidRDefault="00814805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в гараж. 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6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14805" w:rsidRPr="00034B68" w:rsidTr="00871208">
        <w:trPr>
          <w:trHeight w:val="315"/>
        </w:trPr>
        <w:tc>
          <w:tcPr>
            <w:tcW w:w="4960" w:type="dxa"/>
          </w:tcPr>
          <w:p w:rsidR="00814805" w:rsidRPr="00034B68" w:rsidRDefault="00814805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Повторение действий.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814805" w:rsidRPr="00034B68" w:rsidTr="00871208">
        <w:trPr>
          <w:trHeight w:val="285"/>
        </w:trPr>
        <w:tc>
          <w:tcPr>
            <w:tcW w:w="4960" w:type="dxa"/>
          </w:tcPr>
          <w:p w:rsidR="00814805" w:rsidRPr="00034B68" w:rsidRDefault="00814805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Активация робота звуком.</w:t>
            </w:r>
          </w:p>
        </w:tc>
        <w:tc>
          <w:tcPr>
            <w:tcW w:w="1219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814805" w:rsidRPr="00034B68" w:rsidRDefault="0081480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4A55"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14805" w:rsidRPr="00034B68" w:rsidRDefault="00F14A55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814805" w:rsidRPr="00034B68">
              <w:rPr>
                <w:rFonts w:ascii="Times New Roman" w:hAnsi="Times New Roman" w:cs="Times New Roman"/>
                <w:sz w:val="24"/>
                <w:szCs w:val="24"/>
              </w:rPr>
              <w:t>(Т,3)</w:t>
            </w:r>
          </w:p>
        </w:tc>
      </w:tr>
      <w:tr w:rsidR="0069637F" w:rsidRPr="00034B68" w:rsidTr="0009709A">
        <w:trPr>
          <w:trHeight w:val="492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Управление роботом с помощью микрофона.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3,2(Т,3)</w:t>
            </w:r>
          </w:p>
        </w:tc>
      </w:tr>
      <w:tr w:rsidR="0069637F" w:rsidRPr="00034B68" w:rsidTr="00871208">
        <w:trPr>
          <w:trHeight w:val="616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Определение роботом расстояния до препятствия.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3,2(Т,3)</w:t>
            </w:r>
          </w:p>
        </w:tc>
      </w:tr>
      <w:tr w:rsidR="0069637F" w:rsidRPr="00034B68" w:rsidTr="0009709A">
        <w:trPr>
          <w:trHeight w:val="15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 управляет роботом.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1,2(Т,З)</w:t>
            </w:r>
          </w:p>
        </w:tc>
      </w:tr>
      <w:tr w:rsidR="0069637F" w:rsidRPr="00034B68" w:rsidTr="00871208">
        <w:trPr>
          <w:trHeight w:val="321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Обнаружение черной линии.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1,2(Т,З)</w:t>
            </w:r>
          </w:p>
        </w:tc>
      </w:tr>
      <w:tr w:rsidR="0069637F" w:rsidRPr="00034B68" w:rsidTr="00871208">
        <w:trPr>
          <w:trHeight w:val="270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вдоль линии.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1,2(Т,З)</w:t>
            </w:r>
          </w:p>
        </w:tc>
      </w:tr>
      <w:tr w:rsidR="0069637F" w:rsidRPr="00034B68" w:rsidTr="00871208">
        <w:trPr>
          <w:trHeight w:val="360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препятствия с </w:t>
            </w:r>
            <w:r w:rsidR="00871208" w:rsidRPr="00034B68">
              <w:rPr>
                <w:rFonts w:ascii="Times New Roman" w:hAnsi="Times New Roman" w:cs="Times New Roman"/>
                <w:sz w:val="24"/>
                <w:szCs w:val="24"/>
              </w:rPr>
              <w:t>помощью датчика касания.</w:t>
            </w:r>
          </w:p>
        </w:tc>
        <w:tc>
          <w:tcPr>
            <w:tcW w:w="1219" w:type="dxa"/>
          </w:tcPr>
          <w:p w:rsidR="0069637F" w:rsidRPr="00034B68" w:rsidRDefault="00871208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69637F" w:rsidRPr="00034B68" w:rsidRDefault="00871208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52" w:type="dxa"/>
          </w:tcPr>
          <w:p w:rsidR="0069637F" w:rsidRPr="00034B68" w:rsidRDefault="00871208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9637F" w:rsidRPr="00034B68" w:rsidRDefault="00871208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69637F" w:rsidRPr="00034B68">
              <w:rPr>
                <w:rFonts w:ascii="Times New Roman" w:hAnsi="Times New Roman" w:cs="Times New Roman"/>
                <w:sz w:val="24"/>
                <w:szCs w:val="24"/>
              </w:rPr>
              <w:t>(Т,З)</w:t>
            </w:r>
          </w:p>
        </w:tc>
      </w:tr>
      <w:tr w:rsidR="0069637F" w:rsidRPr="00034B68" w:rsidTr="0009709A">
        <w:trPr>
          <w:trHeight w:val="247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Бампер с датчиком касания.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3,2(З)</w:t>
            </w:r>
          </w:p>
        </w:tc>
      </w:tr>
      <w:tr w:rsidR="0069637F" w:rsidRPr="00034B68" w:rsidTr="00871208">
        <w:trPr>
          <w:trHeight w:val="31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1(З)</w:t>
            </w:r>
          </w:p>
        </w:tc>
      </w:tr>
      <w:tr w:rsidR="0069637F" w:rsidRPr="00034B68" w:rsidTr="0009709A">
        <w:trPr>
          <w:trHeight w:val="497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программированию.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37F" w:rsidRPr="00034B68" w:rsidTr="00871208">
        <w:tc>
          <w:tcPr>
            <w:tcW w:w="4960" w:type="dxa"/>
          </w:tcPr>
          <w:p w:rsidR="0069637F" w:rsidRPr="00034B68" w:rsidRDefault="0009709A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69637F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III. Создание моделей. Соревнования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363" w:type="dxa"/>
          </w:tcPr>
          <w:p w:rsidR="0069637F" w:rsidRPr="00034B68" w:rsidRDefault="001125BA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9637F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69637F" w:rsidRPr="00034B68" w:rsidTr="0009709A">
        <w:trPr>
          <w:trHeight w:val="371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Гоночная машина – автобот. Соревнование «Гонки».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2,3(С)</w:t>
            </w:r>
          </w:p>
        </w:tc>
      </w:tr>
      <w:tr w:rsidR="0069637F" w:rsidRPr="00034B68" w:rsidTr="00871208">
        <w:trPr>
          <w:trHeight w:val="272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Робот-футболист.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1,8(З)</w:t>
            </w:r>
          </w:p>
        </w:tc>
      </w:tr>
      <w:tr w:rsidR="0069637F" w:rsidRPr="00034B68" w:rsidTr="00871208">
        <w:trPr>
          <w:trHeight w:val="300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Робот-сумо. Соревнование.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2,3(С)</w:t>
            </w:r>
          </w:p>
        </w:tc>
      </w:tr>
      <w:tr w:rsidR="0069637F" w:rsidRPr="00034B68" w:rsidTr="00871208">
        <w:trPr>
          <w:trHeight w:val="34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Робот-богомол МАНТИ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1,8(З)</w:t>
            </w:r>
          </w:p>
        </w:tc>
      </w:tr>
      <w:tr w:rsidR="0069637F" w:rsidRPr="00034B68" w:rsidTr="00871208">
        <w:trPr>
          <w:trHeight w:val="64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Бот-внедорожник. Соревнование перетягивание.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2,3(С)</w:t>
            </w:r>
          </w:p>
        </w:tc>
      </w:tr>
      <w:tr w:rsidR="0069637F" w:rsidRPr="00034B68" w:rsidTr="00871208">
        <w:trPr>
          <w:trHeight w:val="34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 «Alpha Rex»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1,8(З)</w:t>
            </w:r>
          </w:p>
        </w:tc>
      </w:tr>
      <w:tr w:rsidR="0069637F" w:rsidRPr="00034B68" w:rsidTr="00871208">
        <w:trPr>
          <w:trHeight w:val="28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 СЕГВЭЙ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1,3(З)</w:t>
            </w:r>
          </w:p>
        </w:tc>
      </w:tr>
      <w:tr w:rsidR="0069637F" w:rsidRPr="00034B68" w:rsidTr="00871208">
        <w:trPr>
          <w:trHeight w:val="270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Робот-длинномер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0,8(З)</w:t>
            </w:r>
          </w:p>
        </w:tc>
      </w:tr>
      <w:tr w:rsidR="0069637F" w:rsidRPr="00034B68" w:rsidTr="00871208">
        <w:trPr>
          <w:trHeight w:val="375"/>
        </w:trPr>
        <w:tc>
          <w:tcPr>
            <w:tcW w:w="4960" w:type="dxa"/>
          </w:tcPr>
          <w:p w:rsidR="0069637F" w:rsidRPr="00034B68" w:rsidRDefault="0069637F" w:rsidP="0009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7(П)</w:t>
            </w:r>
          </w:p>
        </w:tc>
      </w:tr>
      <w:tr w:rsidR="0069637F" w:rsidRPr="00034B68" w:rsidTr="00871208">
        <w:tc>
          <w:tcPr>
            <w:tcW w:w="4960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9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3" w:type="dxa"/>
          </w:tcPr>
          <w:p w:rsidR="0069637F" w:rsidRPr="00034B68" w:rsidRDefault="0069637F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25BA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352" w:type="dxa"/>
          </w:tcPr>
          <w:p w:rsidR="0069637F" w:rsidRPr="00034B68" w:rsidRDefault="001125BA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69637F"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63" w:type="dxa"/>
          </w:tcPr>
          <w:p w:rsidR="0069637F" w:rsidRPr="00034B68" w:rsidRDefault="001125BA" w:rsidP="00040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</w:p>
        </w:tc>
      </w:tr>
    </w:tbl>
    <w:p w:rsidR="00EF24ED" w:rsidRPr="00034B68" w:rsidRDefault="00EF24ED" w:rsidP="0004063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4B68">
        <w:rPr>
          <w:rFonts w:ascii="Times New Roman" w:hAnsi="Times New Roman" w:cs="Times New Roman"/>
          <w:sz w:val="24"/>
          <w:szCs w:val="24"/>
        </w:rPr>
        <w:t>(Т-тест; З-задание, С-соревнование</w:t>
      </w:r>
      <w:r w:rsidR="00007123" w:rsidRPr="00034B68">
        <w:rPr>
          <w:rFonts w:ascii="Times New Roman" w:hAnsi="Times New Roman" w:cs="Times New Roman"/>
          <w:sz w:val="24"/>
          <w:szCs w:val="24"/>
        </w:rPr>
        <w:t>, П-портфолио</w:t>
      </w:r>
      <w:r w:rsidRPr="00034B68">
        <w:rPr>
          <w:rFonts w:ascii="Times New Roman" w:hAnsi="Times New Roman" w:cs="Times New Roman"/>
          <w:sz w:val="24"/>
          <w:szCs w:val="24"/>
        </w:rPr>
        <w:t>)</w:t>
      </w:r>
    </w:p>
    <w:p w:rsidR="0009709A" w:rsidRDefault="0009709A" w:rsidP="000406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4ED" w:rsidRPr="00034B68" w:rsidRDefault="0009709A" w:rsidP="0004063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</w:t>
      </w:r>
    </w:p>
    <w:p w:rsidR="00EF24ED" w:rsidRPr="00034B68" w:rsidRDefault="0009709A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9709A">
        <w:rPr>
          <w:b/>
          <w:spacing w:val="2"/>
          <w:shd w:val="clear" w:color="auto" w:fill="FFFFFF"/>
        </w:rPr>
        <w:t>Раздел</w:t>
      </w:r>
      <w:r w:rsidR="00EF24ED" w:rsidRPr="0009709A">
        <w:rPr>
          <w:b/>
          <w:spacing w:val="2"/>
          <w:shd w:val="clear" w:color="auto" w:fill="FFFFFF"/>
        </w:rPr>
        <w:t xml:space="preserve"> I.</w:t>
      </w:r>
      <w:r>
        <w:rPr>
          <w:spacing w:val="2"/>
          <w:shd w:val="clear" w:color="auto" w:fill="FFFFFF"/>
        </w:rPr>
        <w:t xml:space="preserve"> </w:t>
      </w:r>
      <w:r w:rsidRPr="0009709A">
        <w:rPr>
          <w:b/>
          <w:spacing w:val="2"/>
          <w:shd w:val="clear" w:color="auto" w:fill="FFFFFF"/>
        </w:rPr>
        <w:t>Знакомство с конструктором</w:t>
      </w:r>
      <w:r>
        <w:rPr>
          <w:spacing w:val="2"/>
          <w:shd w:val="clear" w:color="auto" w:fill="FFFFFF"/>
        </w:rPr>
        <w:t xml:space="preserve">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Конструктор Перворобот NXT 9797. Что необходимо знать перед началом работы с NXT.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Знакомство с набором Перворобот NXT  9797. Изучаем детали. Микропроцессорный блок NXT конструктора LEGO Mindstorms. Правила работы с конструктором.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Конструкция, органы управления и дисплей NXT. Первое включение.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Конструкция блока NXT. Органы управления и индикации. Подключение к блоку различных устройств. Подключение к компьютеру. Программное обеспечение LEGO Mindstorms NXT. Установка программы NXT 2.0 Programming.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Управление NXT. Создаем и программируем первую модель.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lastRenderedPageBreak/>
        <w:t>Работа с NXT. Меню и основные команды. Программирование простейшей модели, используя встроенный в NXT редактор</w:t>
      </w:r>
      <w:r w:rsidRPr="00034B68">
        <w:t>. Проблемы при работе с NXT и способы их устранения.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Датчики NXT (Занятие 1).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Датчики NXT: датчик касания, датчик звука - микрофон. Параметры датчиков касания и звука. Применение датчиков.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Датчики NXT (Занятие 2).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Датчики NXT: датчик освещенности и ультразвуковой датчик. Их конструкция, характеристики и особенности применения.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Сервомотор NXT. Датчики от RCX.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Исполнительные устройства роботов. Их характеристики и способы применения. Датчики от RCX.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Интерфейс программы Lego Mindstorms Education NXT.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Программа Lego Mindstorms Education NXT: ее интерфейс, основные инструменты и команды.</w:t>
      </w:r>
    </w:p>
    <w:p w:rsidR="00EF24ED" w:rsidRPr="0009709A" w:rsidRDefault="0009709A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pacing w:val="2"/>
          <w:shd w:val="clear" w:color="auto" w:fill="FFFFFF"/>
        </w:rPr>
      </w:pPr>
      <w:r w:rsidRPr="0009709A">
        <w:rPr>
          <w:b/>
          <w:spacing w:val="2"/>
          <w:shd w:val="clear" w:color="auto" w:fill="FFFFFF"/>
        </w:rPr>
        <w:t>Раздел</w:t>
      </w:r>
      <w:r>
        <w:rPr>
          <w:b/>
          <w:spacing w:val="2"/>
          <w:shd w:val="clear" w:color="auto" w:fill="FFFFFF"/>
        </w:rPr>
        <w:t xml:space="preserve"> II. Программирование в NXT-G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Основы программирования. Программные блоки.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Принципы программирования роботов на языке NXT-G. Программные блоки графической среды Mindstorms Edu NXT.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>Воспроизведение</w:t>
      </w:r>
      <w:r w:rsidRPr="00034B68">
        <w:t xml:space="preserve"> звуков.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Блок звук. Проигрывание звуковых файлов или мелодии. Написание, загрузка и выполнение программ. Диагностика и управление NXT. Программирование и исполнение мелодии на NXT.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Использование дисплея NXT.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Графический дисплей NXT. Вывод текстовой или графической информации. Блок дисплей. Создание простейшей анимации.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Движение вперед.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Блок движение. Параметры и свойства Блока движения. Сборка конструкции шасси. Создание, загрузка и запуск программы  движения вперед. Калибровка колеса.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Движение назад.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Создание, загрузка и запуск программы  движения назад. Создание и испытание программы робота-волчка. Создание программы для робота, который движется вперед, вращая попеременно то правым, то левым колесом.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Движение с ускорением.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Создание, загрузка и запуск программы управления скоростью движения робота. Изучение режимов торможения.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Плавный поворот, движение по кривой.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Управление роботом с помощью блока движение. Программирование робота на движение змейкой или по спирали.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Поворот на месте.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Создание, загрузка и запуск программы поворота робота на месте. Блок  случайных чисел. Создание, загрузка и запуск программы для создания робота-танцора.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Движение вдоль сторон квадрата.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Создание, загрузка и запуск программы с циклом. Создание робота, который будет способен двигаться вдоль сторон квадрата. Программирование робота на движение вдоль сторон  правильных многоугольников.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Конструируем собственные блоки – первая подпрограмма.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Использование часто повторяющихся последовательностей команд, оформленных в виде подпрограмм. Программный блок - Мой блок. Создание, редактирование и обмен подпрограммами.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Парковка в гараж (соревнование).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Программа будет использовать возможность NXT-G выполнять несколько процессов одновременно. Работа с блоком  «Жди время».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Повторение действий.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lastRenderedPageBreak/>
        <w:t>Блок записи/воспроизведения. Создание, загрузка и запуск программы для выполнения сложных</w:t>
      </w:r>
      <w:r w:rsidRPr="00034B68">
        <w:t xml:space="preserve"> действий. Использование в программах блок записи/воспроизведения и обмен записанной информацией. Выход робота из </w:t>
      </w:r>
      <w:r w:rsidRPr="00034B68">
        <w:rPr>
          <w:spacing w:val="2"/>
          <w:shd w:val="clear" w:color="auto" w:fill="FFFFFF"/>
        </w:rPr>
        <w:t xml:space="preserve">лабиринта по памяти.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Активация робота звуком.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Блок «жди звук». Управление роботом с помощью микрофона.  Создание, загрузка и запуск программы управления роботом хлопком.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Управление роботом с помощью микрофона.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«Блок-переключатель». Создание, загрузка и запуск программы управления роботом, позволяющим изменять ход выполнения программы в зависимости от громкости звука. Создание, загрузка и запуск программы, чтобы робот ехал тем быстрее, чем ТИШЕ звук.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Определение роботом расстояния до препятствия.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>Блок «жди расстояния». На этом занятии мы познакомимся с роботом, снабженн</w:t>
      </w:r>
      <w:r w:rsidRPr="00034B68">
        <w:t>ым ультразвуковым локатором - датчиком, с помощью которого можно определять расстояния до предметов. В программе за это будет отвечать блок «жди расстояния». Одна из собранных вами моделей будет способна выполнять функции охранной сигнализации.</w:t>
      </w:r>
    </w:p>
    <w:p w:rsidR="00EF24ED" w:rsidRPr="00034B68" w:rsidRDefault="00EF24ED" w:rsidP="00097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68">
        <w:rPr>
          <w:rFonts w:ascii="Times New Roman" w:hAnsi="Times New Roman" w:cs="Times New Roman"/>
          <w:sz w:val="24"/>
          <w:szCs w:val="24"/>
        </w:rPr>
        <w:t>Ультразвуковой датчик управляет роботом.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Этот робот способен ориентироваться в пространстве, определяя расстояния до препятствий. Для создания робота вам понадобится ультразвуковой датчик. Вы также познакомитесь с новым программным блоком - блоком-переключателем. В качестве дополнительного задания вам необходимо будет написать программу для так называемого робота-прилипалы.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Обнаружение черной линии.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Снабдить робота зрением с помощью датчика освещенности NXT и «блока жди» языка NXT-G. Обнаружение роботом черной линии на белом фоне. Нахождение определенной по счету черной или белой линии.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Движение вдоль линии.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Траектория движения робота - черная линия, нарисованная на белом листе бумаге. Создание, загрузка и запуск программы управляющей роботом для движения вдоль траектории с помощью датчик освещенности, направленного вниз. Блок-переключатель.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Обнаружение препятствия с помощью датчика касания.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Обнаружение  препятствия по ходу движения с помощью датчика, вмонтированного в передний бампер. Использовать датчик касания в блоке жди языка NXT-G.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Бампер с датчиком касания.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Здесь мы научим робот определять препятствия спереди и сзади с помощью двух датчиков - датчика касания и ультразвукового датчика.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Воспроизведение звуков - 2.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Знакомство с воспроизведением звуков NXT. Создание своих собственных звуков и обмена ими. Создание, загрузка и запуск программы-генератора случайной мелодии. 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Дополнительные сведения по программированию.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Знакомство с программными блоками, не входящими в основную палитру.</w:t>
      </w:r>
    </w:p>
    <w:p w:rsidR="00EF24ED" w:rsidRPr="0009709A" w:rsidRDefault="0009709A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pacing w:val="2"/>
          <w:shd w:val="clear" w:color="auto" w:fill="FFFFFF"/>
        </w:rPr>
      </w:pPr>
      <w:r w:rsidRPr="0009709A">
        <w:rPr>
          <w:b/>
          <w:spacing w:val="2"/>
          <w:shd w:val="clear" w:color="auto" w:fill="FFFFFF"/>
        </w:rPr>
        <w:t>Раздел</w:t>
      </w:r>
      <w:r w:rsidR="00EF24ED" w:rsidRPr="0009709A">
        <w:rPr>
          <w:b/>
          <w:spacing w:val="2"/>
          <w:shd w:val="clear" w:color="auto" w:fill="FFFFFF"/>
        </w:rPr>
        <w:t xml:space="preserve"> III.</w:t>
      </w:r>
      <w:r w:rsidRPr="0009709A">
        <w:rPr>
          <w:b/>
          <w:spacing w:val="2"/>
          <w:shd w:val="clear" w:color="auto" w:fill="FFFFFF"/>
        </w:rPr>
        <w:t xml:space="preserve"> Создание моделей. Соревнования.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Гоночная машина – автобот. Соревнование «Гонки».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Назначение модели автобот. Технология сборки модели. Загрузка программы модели. Тестирование модели, устранение дефектов и неисправностей. Правила соревнования «Гонки». Соревнования «Гонки».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Робот-футболист.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Назначение модели робот-футболист. Блок переменная. Обнаружение и идентификация мяча. Удар по мячу. Модификация робота для движения к мячу вдоль черной линии.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Робот-сумо. Соревнование.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Назначение модели робот-сумо. Технология сборки модели. Загрузка программы модели. Тестирование модели, устранение дефектов и неисправностей. Правила соревнования «Сумо». Соревнования «Сумо».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Робот-богомол МАНТИ.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lastRenderedPageBreak/>
        <w:t>Назначение модели робот-богомол. Технология сборки модели. Загрузка программы модели. Тестирование модели, устранение дефектов и неисправностей.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Бот внедорожник. Соревнование перетягивание. 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Назначение модели бот-внедорожник. Технология сборки модели. Загрузка программы модели. Тестирование модели, устранение дефектов и неисправностей. Правила соревнования «Перетягивание». Соревнования «Перетягивание».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 «Alpha Rex».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Назначение модели робота - длинномера. Технология сборки модели. Загрузка программы модели. Тестирование модели, устранение дефектов и неисправностей.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Робот-длинномер.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>Назначение модели робота «Alpha Rex». Технология сборки модели. Загрузка программы модели. Тестирование модели, устранение дефектов и неисправностей.</w:t>
      </w:r>
    </w:p>
    <w:p w:rsidR="00EF24ED" w:rsidRPr="00034B68" w:rsidRDefault="00EF24ED" w:rsidP="000970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hd w:val="clear" w:color="auto" w:fill="FFFFFF"/>
        </w:rPr>
      </w:pPr>
      <w:r w:rsidRPr="00034B68">
        <w:rPr>
          <w:spacing w:val="2"/>
          <w:shd w:val="clear" w:color="auto" w:fill="FFFFFF"/>
        </w:rPr>
        <w:t xml:space="preserve">Творческий проект </w:t>
      </w:r>
    </w:p>
    <w:p w:rsidR="00EF24ED" w:rsidRDefault="00EF24ED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34B68">
        <w:rPr>
          <w:spacing w:val="2"/>
          <w:shd w:val="clear" w:color="auto" w:fill="FFFFFF"/>
        </w:rPr>
        <w:t>Выбор темы проекта. Формулировка цели и задачи проекта. Разработка механизма. Составление программы для работы механизма. Тестирование модели, устранение дефектов и неисправностей</w:t>
      </w:r>
      <w:r w:rsidRPr="00034B68">
        <w:t>. Презентация проекта.</w:t>
      </w:r>
    </w:p>
    <w:p w:rsidR="003906FA" w:rsidRPr="00034B68" w:rsidRDefault="003906FA" w:rsidP="003906F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3906FA" w:rsidRDefault="003906FA" w:rsidP="0039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34B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5C8">
        <w:rPr>
          <w:rFonts w:ascii="Times New Roman" w:hAnsi="Times New Roman" w:cs="Times New Roman"/>
          <w:b/>
          <w:sz w:val="24"/>
          <w:szCs w:val="24"/>
        </w:rPr>
        <w:t>Формы аттестации (контроля)</w:t>
      </w:r>
    </w:p>
    <w:p w:rsidR="00CD40E1" w:rsidRPr="00401926" w:rsidRDefault="00CD40E1" w:rsidP="00CD40E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926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>
        <w:rPr>
          <w:rFonts w:ascii="Times New Roman" w:hAnsi="Times New Roman" w:cs="Times New Roman"/>
          <w:sz w:val="24"/>
          <w:szCs w:val="24"/>
        </w:rPr>
        <w:t>следующие виды контроля</w:t>
      </w:r>
      <w:r w:rsidRPr="00401926">
        <w:rPr>
          <w:rFonts w:ascii="Times New Roman" w:hAnsi="Times New Roman" w:cs="Times New Roman"/>
          <w:sz w:val="24"/>
          <w:szCs w:val="24"/>
        </w:rPr>
        <w:t xml:space="preserve"> и аттестации:</w:t>
      </w:r>
    </w:p>
    <w:tbl>
      <w:tblPr>
        <w:tblStyle w:val="af1"/>
        <w:tblW w:w="0" w:type="auto"/>
        <w:tblInd w:w="108" w:type="dxa"/>
        <w:tblLook w:val="04A0"/>
      </w:tblPr>
      <w:tblGrid>
        <w:gridCol w:w="2637"/>
        <w:gridCol w:w="7110"/>
      </w:tblGrid>
      <w:tr w:rsidR="00CD40E1" w:rsidRPr="00401926" w:rsidTr="00A53EF3">
        <w:tc>
          <w:tcPr>
            <w:tcW w:w="2660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401926">
              <w:rPr>
                <w:rFonts w:ascii="Times New Roman" w:hAnsi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7263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401926">
              <w:rPr>
                <w:rFonts w:ascii="Times New Roman" w:hAnsi="Times New Roman"/>
                <w:sz w:val="24"/>
                <w:szCs w:val="24"/>
              </w:rPr>
              <w:t>Изучение стартового уровня знаний, умений и навыков по выбранной дисциплине, уровня мотивации к занятию творчеством.</w:t>
            </w:r>
          </w:p>
        </w:tc>
      </w:tr>
      <w:tr w:rsidR="00CD40E1" w:rsidRPr="00401926" w:rsidTr="00A53EF3">
        <w:tc>
          <w:tcPr>
            <w:tcW w:w="2660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40192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263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401926">
              <w:rPr>
                <w:rFonts w:ascii="Times New Roman" w:hAnsi="Times New Roman"/>
                <w:sz w:val="24"/>
                <w:szCs w:val="24"/>
              </w:rPr>
              <w:t>Изучение уровня освоения тем  образовательной программы.</w:t>
            </w:r>
          </w:p>
        </w:tc>
      </w:tr>
      <w:tr w:rsidR="00CD40E1" w:rsidRPr="00401926" w:rsidTr="00A53EF3">
        <w:tc>
          <w:tcPr>
            <w:tcW w:w="2660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4019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63" w:type="dxa"/>
          </w:tcPr>
          <w:p w:rsidR="00CD40E1" w:rsidRPr="00401926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1926">
              <w:rPr>
                <w:rFonts w:ascii="Times New Roman" w:hAnsi="Times New Roman"/>
                <w:sz w:val="24"/>
                <w:szCs w:val="24"/>
              </w:rPr>
              <w:t>ценка качества освоения образовательной программы по итогам учебного года.</w:t>
            </w:r>
          </w:p>
        </w:tc>
      </w:tr>
    </w:tbl>
    <w:p w:rsidR="00CD40E1" w:rsidRPr="000737C2" w:rsidRDefault="00CD40E1" w:rsidP="000737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C2">
        <w:rPr>
          <w:rFonts w:ascii="Times New Roman" w:hAnsi="Times New Roman" w:cs="Times New Roman"/>
          <w:sz w:val="24"/>
          <w:szCs w:val="24"/>
        </w:rPr>
        <w:t>Формы контроля и аттестации</w:t>
      </w:r>
    </w:p>
    <w:tbl>
      <w:tblPr>
        <w:tblStyle w:val="af1"/>
        <w:tblW w:w="9781" w:type="dxa"/>
        <w:tblInd w:w="108" w:type="dxa"/>
        <w:tblLook w:val="04A0"/>
      </w:tblPr>
      <w:tblGrid>
        <w:gridCol w:w="3969"/>
        <w:gridCol w:w="5812"/>
      </w:tblGrid>
      <w:tr w:rsidR="00CD40E1" w:rsidTr="00CD40E1">
        <w:tc>
          <w:tcPr>
            <w:tcW w:w="3969" w:type="dxa"/>
          </w:tcPr>
          <w:p w:rsidR="00CD40E1" w:rsidRPr="008514E8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8514E8">
              <w:rPr>
                <w:rFonts w:ascii="Times New Roman" w:hAnsi="Times New Roman"/>
                <w:sz w:val="24"/>
                <w:szCs w:val="24"/>
              </w:rPr>
              <w:t>Проверка теоретических знаний</w:t>
            </w:r>
          </w:p>
        </w:tc>
        <w:tc>
          <w:tcPr>
            <w:tcW w:w="5812" w:type="dxa"/>
          </w:tcPr>
          <w:p w:rsidR="00CD40E1" w:rsidRPr="008514E8" w:rsidRDefault="00CD40E1" w:rsidP="00CD40E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4E8">
              <w:rPr>
                <w:rFonts w:ascii="Times New Roman" w:hAnsi="Times New Roman"/>
                <w:sz w:val="24"/>
                <w:szCs w:val="24"/>
              </w:rPr>
              <w:t>тестирование, опрос</w:t>
            </w:r>
          </w:p>
        </w:tc>
      </w:tr>
      <w:tr w:rsidR="00CD40E1" w:rsidTr="00CD40E1">
        <w:tc>
          <w:tcPr>
            <w:tcW w:w="3969" w:type="dxa"/>
          </w:tcPr>
          <w:p w:rsidR="00CD40E1" w:rsidRPr="008514E8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 w:rsidRPr="008514E8">
              <w:rPr>
                <w:rFonts w:ascii="Times New Roman" w:hAnsi="Times New Roman"/>
                <w:sz w:val="24"/>
                <w:szCs w:val="24"/>
              </w:rPr>
              <w:t>Проверка практической подготовки</w:t>
            </w:r>
          </w:p>
        </w:tc>
        <w:tc>
          <w:tcPr>
            <w:tcW w:w="5812" w:type="dxa"/>
          </w:tcPr>
          <w:p w:rsidR="00CD40E1" w:rsidRPr="008514E8" w:rsidRDefault="00CD40E1" w:rsidP="00A53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задание, соревнование</w:t>
            </w:r>
          </w:p>
        </w:tc>
      </w:tr>
    </w:tbl>
    <w:p w:rsidR="00CD40E1" w:rsidRPr="00034B68" w:rsidRDefault="00CD40E1" w:rsidP="00390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Ind w:w="108" w:type="dxa"/>
        <w:tblLayout w:type="fixed"/>
        <w:tblLook w:val="0000"/>
      </w:tblPr>
      <w:tblGrid>
        <w:gridCol w:w="567"/>
        <w:gridCol w:w="6521"/>
        <w:gridCol w:w="992"/>
        <w:gridCol w:w="1678"/>
      </w:tblGrid>
      <w:tr w:rsidR="003906FA" w:rsidRPr="00034B68" w:rsidTr="003906FA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9709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9709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6FA" w:rsidRPr="0009709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9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0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3906FA" w:rsidRPr="0009709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709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9709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906FA" w:rsidRPr="00034B68" w:rsidTr="003906FA"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. Знакомство с конструктором</w:t>
            </w:r>
          </w:p>
        </w:tc>
      </w:tr>
      <w:tr w:rsidR="003906FA" w:rsidRPr="00034B68" w:rsidTr="00390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Конструктор Перворобот NXT 9797. Что необходимо знать перед началом работы с NXT.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6FA" w:rsidRPr="00034B68" w:rsidTr="00390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Конструкция, органы управления и дисплей NXT. Первое включение.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Управление NXT. Создаем и программируем первую модель.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Датчики NXT (1).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Датчики NXT (2).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Сервомотор NXT. Датчики от RCX.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Интерфейс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  <w:r w:rsidRPr="00034B6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Lego Mindstorms Education NXT.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tabs>
                <w:tab w:val="left" w:pos="390"/>
                <w:tab w:val="center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в 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NXT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4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</w:tr>
      <w:tr w:rsidR="003906FA" w:rsidRPr="00034B68" w:rsidTr="003906FA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программирования. Программные блоки.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Использование дисплея NXT.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назад.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с ускорением.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Плавный поворот, движение по кривой.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Поворот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вдоль сторон квадрата.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Конструируем собственные блоки - первая подпрограмма.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в гараж.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Повторение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Активация робота звуком.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Управление роботом с помощью микрофона.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Определение роботом расстояния до препятствия.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 управляет роботом.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Обнаружение черной линии.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Движение вдоль линии.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Обнаружение препятствия с помощью датчика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Бампер с датчиком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</w:p>
        </w:tc>
      </w:tr>
      <w:tr w:rsidR="003906FA" w:rsidRPr="00034B68" w:rsidTr="003906FA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программированию.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III. Создание моделей. Соревнования</w:t>
            </w:r>
          </w:p>
        </w:tc>
      </w:tr>
      <w:tr w:rsidR="003906FA" w:rsidRPr="00034B68" w:rsidTr="003906FA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Гоночная машина – автобот. Соревнование «Гонки».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Робот-футболист.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Робот-сумо. Соревнование.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Робот-богомол МАНТИ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Бот-внедорожник. Соревнование перетягивание.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 «Alpha Rex»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 СЕГВЭЙ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Робот-длинномер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3906FA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906FA" w:rsidRPr="00034B68" w:rsidTr="003906FA">
        <w:trPr>
          <w:trHeight w:val="77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6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6FA" w:rsidRPr="00034B68" w:rsidRDefault="003906FA" w:rsidP="00A53EF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0E1" w:rsidRPr="00034B68" w:rsidRDefault="00CD40E1" w:rsidP="00CD40E1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Подведение итогов по каждой теме</w:t>
      </w:r>
      <w:r>
        <w:rPr>
          <w:rFonts w:ascii="Times New Roman" w:hAnsi="Times New Roman"/>
          <w:sz w:val="24"/>
          <w:szCs w:val="24"/>
        </w:rPr>
        <w:t xml:space="preserve"> проходят в различных формах</w:t>
      </w:r>
      <w:r w:rsidRPr="00034B68">
        <w:rPr>
          <w:rFonts w:ascii="Times New Roman" w:hAnsi="Times New Roman"/>
          <w:sz w:val="24"/>
          <w:szCs w:val="24"/>
        </w:rPr>
        <w:t>: тест, практические задания, соревнования.</w:t>
      </w:r>
    </w:p>
    <w:p w:rsidR="00CD40E1" w:rsidRPr="00034B68" w:rsidRDefault="00CD40E1" w:rsidP="00CD40E1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Для наиболее успешного усвоения  материала применяются групповые и индивидуальные формы обучения. </w:t>
      </w:r>
      <w:r w:rsidRPr="00CD40E1">
        <w:rPr>
          <w:rFonts w:ascii="Times New Roman" w:hAnsi="Times New Roman"/>
          <w:sz w:val="24"/>
          <w:szCs w:val="24"/>
        </w:rPr>
        <w:t xml:space="preserve">Часть занятий представляют собой самостоятельное выполнение практических заданий. </w:t>
      </w:r>
      <w:r w:rsidRPr="00034B68">
        <w:rPr>
          <w:rFonts w:ascii="Times New Roman" w:hAnsi="Times New Roman"/>
          <w:sz w:val="24"/>
          <w:szCs w:val="24"/>
        </w:rPr>
        <w:t>Это помогает заложить фундамент для дальнейшей работы с новыми моделями по их описанию, помогает закрепить основную терминологию и понятия. Скорость выполнения зависит от индивидуальных качеств обучающегося и уровня его подготовленности.</w:t>
      </w:r>
    </w:p>
    <w:p w:rsidR="00CD40E1" w:rsidRPr="00034B68" w:rsidRDefault="00CD40E1" w:rsidP="00CD40E1">
      <w:pPr>
        <w:pStyle w:val="c2"/>
        <w:spacing w:before="0" w:beforeAutospacing="0" w:after="0" w:afterAutospacing="0"/>
        <w:ind w:firstLine="708"/>
      </w:pPr>
      <w:r w:rsidRPr="00034B68">
        <w:rPr>
          <w:rStyle w:val="c4"/>
        </w:rPr>
        <w:t xml:space="preserve">Для контроля знаний наряду с традиционными методами оценивания используются </w:t>
      </w:r>
      <w:r w:rsidRPr="00CD40E1">
        <w:rPr>
          <w:rStyle w:val="c4"/>
        </w:rPr>
        <w:t>современные методы</w:t>
      </w:r>
      <w:r w:rsidRPr="00034B68">
        <w:rPr>
          <w:rStyle w:val="c4"/>
        </w:rPr>
        <w:t xml:space="preserve"> – рейтинг и учебное портфолио. </w:t>
      </w:r>
    </w:p>
    <w:p w:rsidR="00CD40E1" w:rsidRPr="00034B68" w:rsidRDefault="00CD40E1" w:rsidP="00CD40E1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7C2">
        <w:rPr>
          <w:rFonts w:ascii="Times New Roman" w:hAnsi="Times New Roman"/>
          <w:sz w:val="24"/>
          <w:szCs w:val="24"/>
        </w:rPr>
        <w:t>В качестве итоговой аттестации</w:t>
      </w:r>
      <w:r w:rsidRPr="00034B68">
        <w:rPr>
          <w:rFonts w:ascii="Times New Roman" w:hAnsi="Times New Roman"/>
          <w:sz w:val="24"/>
          <w:szCs w:val="24"/>
        </w:rPr>
        <w:t xml:space="preserve"> по освоению программы предусмотрено выполнение  обучающимися творческого проекта. При использовании робототехнических комплексов в исследовательской деятельности рекомендуются следующие этапы работы над проектом: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Обозначение темы проекта.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Цель и задачи представляемого проекта.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Разработка механизма.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Составление программы для работы механизма.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Тестирование модели, устранен</w:t>
      </w:r>
      <w:r w:rsidR="000737C2">
        <w:rPr>
          <w:rFonts w:ascii="Times New Roman" w:hAnsi="Times New Roman"/>
          <w:sz w:val="24"/>
          <w:szCs w:val="24"/>
        </w:rPr>
        <w:t>ие дефектов и неисправностей</w:t>
      </w:r>
      <w:r w:rsidRPr="00034B68">
        <w:rPr>
          <w:rFonts w:ascii="Times New Roman" w:hAnsi="Times New Roman"/>
          <w:sz w:val="24"/>
          <w:szCs w:val="24"/>
        </w:rPr>
        <w:t>.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Предлагаются  следующие темы проектов: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- мобильные роботы (перемещаются в пространстве);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- буксировщики и конвейеры (перемещают в пространстве предметы);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- измерительные роботы (снимают показания при помощи датчиков);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- роботы действия (приспособления для выполнения работы с повторяющимися действиями);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- логические роботы (на основе показаний датчиков принимают решение и совершают различные операции); </w:t>
      </w:r>
    </w:p>
    <w:p w:rsidR="00CD40E1" w:rsidRPr="00034B68" w:rsidRDefault="00CD40E1" w:rsidP="00CD40E1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модели реальных систем (конструкции, показывающие в упроще</w:t>
      </w:r>
      <w:r w:rsidR="000737C2">
        <w:rPr>
          <w:rFonts w:ascii="Times New Roman" w:hAnsi="Times New Roman"/>
          <w:sz w:val="24"/>
          <w:szCs w:val="24"/>
        </w:rPr>
        <w:t>нном виде реальные процессы)</w:t>
      </w:r>
      <w:r w:rsidRPr="00034B68">
        <w:rPr>
          <w:rFonts w:ascii="Times New Roman" w:hAnsi="Times New Roman"/>
          <w:sz w:val="24"/>
          <w:szCs w:val="24"/>
        </w:rPr>
        <w:t>.</w:t>
      </w:r>
    </w:p>
    <w:p w:rsidR="00CD40E1" w:rsidRPr="00034B68" w:rsidRDefault="00CD40E1" w:rsidP="00CD40E1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На последнем занятии проводится итоговая демонстрация моделей, где учащиеся делают сообщения с демонстрацией своих работ (презентация проекта). По результатам изучения курса организуется выставка лучших работ.</w:t>
      </w:r>
    </w:p>
    <w:p w:rsidR="003906FA" w:rsidRPr="00034B68" w:rsidRDefault="003906FA" w:rsidP="003906F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3906FA" w:rsidRPr="00034B68" w:rsidRDefault="003906FA" w:rsidP="003906F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34B68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</w:p>
    <w:p w:rsidR="003906FA" w:rsidRDefault="003906FA" w:rsidP="003906F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Для обучения по данной программе</w:t>
      </w:r>
      <w:r w:rsidRPr="003906FA">
        <w:rPr>
          <w:rFonts w:ascii="Times New Roman" w:hAnsi="Times New Roman"/>
          <w:sz w:val="24"/>
          <w:szCs w:val="24"/>
        </w:rPr>
        <w:t xml:space="preserve"> используется</w:t>
      </w:r>
      <w:r w:rsidRPr="00034B68">
        <w:rPr>
          <w:rFonts w:ascii="Times New Roman" w:hAnsi="Times New Roman"/>
          <w:sz w:val="24"/>
          <w:szCs w:val="24"/>
        </w:rPr>
        <w:t xml:space="preserve"> компьютерный класс, оснащённый 10 ученическими и 1 преподавательским компьютером класса, 7 конструкторами Lego Mindstorms, проектором, экраном, принтером, сканером. На компьютерах установлено соответствующее программное обеспечение Lego Mindstorms Education NXT 2.0, позволяющее решать образовательные задачи. </w:t>
      </w:r>
    </w:p>
    <w:p w:rsidR="003906FA" w:rsidRDefault="003906FA" w:rsidP="003906F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 С каждого компьютера есть доступ в сеть Интернет со скоростью до 2 Мb/сек, что позволяет применять дистанционные образовательные технологии. Имеются: Конструкторы ПервоРобот NXT на группу  обучающихся (8-15). </w:t>
      </w:r>
    </w:p>
    <w:p w:rsidR="003906FA" w:rsidRDefault="003906FA" w:rsidP="003906F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Структура данной образовательной программы предполагает изучение 3 модулей: знакомство с конструктором; программирование в NXT-G; создание моделей и соревнования.</w:t>
      </w:r>
    </w:p>
    <w:p w:rsidR="003906FA" w:rsidRDefault="003906FA" w:rsidP="003906F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Программа  предусматривает проведение традиционных, практических занятий и чтение установочных лекций.</w:t>
      </w:r>
      <w:r w:rsidRPr="00034B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B68">
        <w:rPr>
          <w:rFonts w:ascii="Times New Roman" w:hAnsi="Times New Roman"/>
          <w:sz w:val="24"/>
          <w:szCs w:val="24"/>
        </w:rPr>
        <w:t xml:space="preserve">В ходе прохождения программы проводятся взаимосвязанные теоретические, практические,  самостоятельные и индивидуальные занятия. Знание теории, практические умения и навыки достигаются посредством регулярного и систематического контроля. Изучение теоретического материала каждой темы завершается тестированием, а практическая часть занятий завершается демонстрацией, в ходе которой обучающиеся должны показать свои умения и навыки. Мониторинг результатов деятельности обучающихся осуществляется на основе критериев, разработанных применительно к каждой теме программы. </w:t>
      </w:r>
    </w:p>
    <w:p w:rsidR="003906FA" w:rsidRPr="003906FA" w:rsidRDefault="003906FA" w:rsidP="003906F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Программа предполагает обучение с использованием </w:t>
      </w:r>
      <w:r w:rsidRPr="003906FA">
        <w:rPr>
          <w:rFonts w:ascii="Times New Roman" w:hAnsi="Times New Roman"/>
          <w:sz w:val="24"/>
          <w:szCs w:val="24"/>
        </w:rPr>
        <w:t>современных образовательных технологий: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FA">
        <w:rPr>
          <w:rStyle w:val="c4"/>
          <w:rFonts w:ascii="Times New Roman" w:hAnsi="Times New Roman"/>
          <w:sz w:val="24"/>
          <w:szCs w:val="24"/>
        </w:rPr>
        <w:t>игровые технологии; метод проектов; обучение в сотрудничестве;  дифференцированный подход в обучении.</w:t>
      </w:r>
    </w:p>
    <w:p w:rsidR="000737C2" w:rsidRPr="00CD40E1" w:rsidRDefault="003906FA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 Методика работы по программе характеризуется общим поиском эффективных технологий, позволяющих конструктивно воздействовать как на развитие индивидуальных качеств обучающихся, так и на совершенствование их возможностей работы в группе, общения со сверстниками.</w:t>
      </w:r>
      <w:r w:rsidR="000737C2" w:rsidRPr="000737C2">
        <w:rPr>
          <w:rFonts w:ascii="Times New Roman" w:hAnsi="Times New Roman"/>
          <w:sz w:val="24"/>
          <w:szCs w:val="24"/>
        </w:rPr>
        <w:t xml:space="preserve"> </w:t>
      </w:r>
      <w:r w:rsidR="000737C2" w:rsidRPr="00CD40E1">
        <w:rPr>
          <w:rFonts w:ascii="Times New Roman" w:hAnsi="Times New Roman"/>
          <w:sz w:val="24"/>
          <w:szCs w:val="24"/>
        </w:rPr>
        <w:t>Важнейшие требования к занятиям:</w:t>
      </w:r>
    </w:p>
    <w:p w:rsidR="000737C2" w:rsidRPr="00034B68" w:rsidRDefault="000737C2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дифференцированный подход к учащимся с учетом их возраста, уровня развития их способностей;</w:t>
      </w:r>
    </w:p>
    <w:p w:rsidR="000737C2" w:rsidRPr="00034B68" w:rsidRDefault="000737C2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- формирование у обучающихся исследовательских навыков для более глубокого самостоятельного изучения предмета («учить учиться»)</w:t>
      </w:r>
    </w:p>
    <w:p w:rsidR="000737C2" w:rsidRPr="00034B68" w:rsidRDefault="000737C2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В целях успешного усвоения программы высокой результативности деятельности обучающихся используются различные формы и методы обучения. В зависимости от темы  модуля занятия проводятся как с использованием одного метода обучения, так и с помощью комбинирования нескольких методов и приемов.</w:t>
      </w:r>
    </w:p>
    <w:p w:rsidR="000737C2" w:rsidRPr="00CD40E1" w:rsidRDefault="000737C2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40E1">
        <w:rPr>
          <w:rFonts w:ascii="Times New Roman" w:hAnsi="Times New Roman"/>
          <w:sz w:val="24"/>
          <w:szCs w:val="24"/>
        </w:rPr>
        <w:t>Методы, используемые в процессе обучения:</w:t>
      </w:r>
    </w:p>
    <w:p w:rsidR="000737C2" w:rsidRPr="00034B68" w:rsidRDefault="000737C2" w:rsidP="000737C2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Метод убеждения – разъяснение, эмоционально-словесное воздействие, внушение, просьба.</w:t>
      </w:r>
    </w:p>
    <w:p w:rsidR="000737C2" w:rsidRPr="00034B68" w:rsidRDefault="000737C2" w:rsidP="000737C2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Словесные методы – рассказ, лекции, беседа, опрос, инструкция, объяснение.</w:t>
      </w:r>
    </w:p>
    <w:p w:rsidR="000737C2" w:rsidRPr="00034B68" w:rsidRDefault="000737C2" w:rsidP="000737C2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Метод показа – демонстрация изучаемых действий.</w:t>
      </w:r>
    </w:p>
    <w:p w:rsidR="000737C2" w:rsidRPr="00034B68" w:rsidRDefault="000737C2" w:rsidP="000737C2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Метод упражнения – закрепление полученных знаний, умений и навыков на основе выполнения практических задач.</w:t>
      </w:r>
    </w:p>
    <w:p w:rsidR="000737C2" w:rsidRPr="00034B68" w:rsidRDefault="000737C2" w:rsidP="000737C2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Метод состязательности – поддержание у обучающихся интереса к изучаемому материалу, проверка на практике действенности полученных знаний и умений, демонстрация достижений подростков, определение ошибок и путей их исправления.</w:t>
      </w:r>
    </w:p>
    <w:p w:rsidR="000737C2" w:rsidRPr="00034B68" w:rsidRDefault="000737C2" w:rsidP="000737C2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Выбор методов обучения определяется с учетом реальных учебных возможностей обучающихся, возрастных и психофизиологических особенностей. С учетом специфики изучения данной программы и возможностей материально технической базы обучения, направления образовательной деятельности.</w:t>
      </w:r>
    </w:p>
    <w:p w:rsidR="00CD40E1" w:rsidRPr="00034B68" w:rsidRDefault="003906FA" w:rsidP="00073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E1" w:rsidRPr="00CD40E1" w:rsidRDefault="00CD40E1" w:rsidP="00CD40E1">
      <w:pPr>
        <w:tabs>
          <w:tab w:val="left" w:pos="426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Pr="00CD40E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0737C2" w:rsidRPr="00034B68">
        <w:rPr>
          <w:rFonts w:ascii="Times New Roman" w:hAnsi="Times New Roman"/>
          <w:b/>
          <w:sz w:val="24"/>
          <w:szCs w:val="24"/>
        </w:rPr>
        <w:t>Список литературы и перечень электронных ресурсов:</w:t>
      </w:r>
    </w:p>
    <w:p w:rsidR="003906FA" w:rsidRPr="00034B68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Халамов В.Н. Робототехника в образовании;</w:t>
      </w:r>
    </w:p>
    <w:p w:rsidR="003906FA" w:rsidRPr="00034B68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Белиовская Л.Г. Узнайте, как программировать на LabVIEW;</w:t>
      </w:r>
    </w:p>
    <w:p w:rsidR="003906FA" w:rsidRPr="00034B68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lastRenderedPageBreak/>
        <w:t>Филиппов С.А. Робототехника для детей и родителей;</w:t>
      </w:r>
    </w:p>
    <w:p w:rsidR="003906FA" w:rsidRPr="00034B68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Белиовская Л.Г. Использование LEGO-роботов в инженерных проектах школьников;</w:t>
      </w:r>
    </w:p>
    <w:p w:rsidR="003906FA" w:rsidRPr="00034B68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Мякушко А.А. Основы образовательной робототехники;</w:t>
      </w:r>
    </w:p>
    <w:p w:rsidR="003906FA" w:rsidRDefault="003906FA" w:rsidP="000737C2">
      <w:pPr>
        <w:pStyle w:val="11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Вязовов С.М. Соревновательная робототехника: приемы программирования в среде EV3: учебно-практическое пособие.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Юревич, Е. И. Основы робототехники — 2-е изд., перераб. и доп. — СПб.: БХВ-Петербург, 2005. — 416 с.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Образовательная программа внеурочной деятельности «Основы робототехники» [Электронный ресурс] / Дьякова Н.А. Режим доступа: </w:t>
      </w:r>
      <w:hyperlink r:id="rId10" w:history="1">
        <w:r w:rsidRPr="00034B68">
          <w:rPr>
            <w:rFonts w:ascii="Times New Roman" w:hAnsi="Times New Roman"/>
            <w:sz w:val="24"/>
            <w:szCs w:val="24"/>
          </w:rPr>
          <w:t>http://robot.uni-altai.ru/metodichka/publikacii/</w:t>
        </w:r>
      </w:hyperlink>
      <w:r w:rsidRPr="00034B68">
        <w:rPr>
          <w:rFonts w:ascii="Times New Roman" w:hAnsi="Times New Roman"/>
          <w:sz w:val="24"/>
          <w:szCs w:val="24"/>
        </w:rPr>
        <w:t xml:space="preserve"> (дата обращения: 08.08.2016).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  <w:lang w:val="en-US"/>
        </w:rPr>
        <w:t xml:space="preserve">Lego Mindstorms education. </w:t>
      </w:r>
      <w:r w:rsidRPr="00034B68">
        <w:rPr>
          <w:rFonts w:ascii="Times New Roman" w:hAnsi="Times New Roman"/>
          <w:sz w:val="24"/>
          <w:szCs w:val="24"/>
        </w:rPr>
        <w:t>Перворобот</w:t>
      </w:r>
      <w:r w:rsidRPr="00034B68">
        <w:rPr>
          <w:rFonts w:ascii="Times New Roman" w:hAnsi="Times New Roman"/>
          <w:sz w:val="24"/>
          <w:szCs w:val="24"/>
          <w:lang w:val="en-US"/>
        </w:rPr>
        <w:t xml:space="preserve">. NXT 2.0. </w:t>
      </w:r>
      <w:r w:rsidRPr="00034B68">
        <w:rPr>
          <w:rFonts w:ascii="Times New Roman" w:hAnsi="Times New Roman"/>
          <w:sz w:val="24"/>
          <w:szCs w:val="24"/>
        </w:rPr>
        <w:t>Серия 9797. Руководство пользователя. 2006. – 66с.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Филиппов С.А. Робототехника для детей и родителей. – СПб.: Наука, 2013. -319с.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Возможности применения исследовательских проектов в обучении основам робототехники [Электронный ресурс] / Соломатова Е.И, Тевс Д.П. Режим доступа: </w:t>
      </w:r>
      <w:hyperlink r:id="rId11" w:history="1">
        <w:r w:rsidRPr="00034B68">
          <w:rPr>
            <w:rFonts w:ascii="Times New Roman" w:hAnsi="Times New Roman"/>
            <w:sz w:val="24"/>
            <w:szCs w:val="24"/>
          </w:rPr>
          <w:t>http://robot.uni-altai.ru/metodichka/publikacii/</w:t>
        </w:r>
      </w:hyperlink>
      <w:r w:rsidRPr="00034B68">
        <w:rPr>
          <w:rFonts w:ascii="Times New Roman" w:hAnsi="Times New Roman"/>
          <w:sz w:val="24"/>
          <w:szCs w:val="24"/>
        </w:rPr>
        <w:t xml:space="preserve"> (дата обращения: 08.08.2016).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>Первый шаг робототехнику: Рабочая тетрадь для 5-6 классов / Д. Г. Копосов. - Москва: Бином. Лаборатория знаний, 2012. - 87 с.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Образовательная робототехника [Электронный ресурс] / Кочетов В.А. – URL: </w:t>
      </w:r>
      <w:hyperlink r:id="rId12" w:history="1">
        <w:r w:rsidRPr="00034B68">
          <w:rPr>
            <w:rFonts w:ascii="Times New Roman" w:hAnsi="Times New Roman"/>
            <w:sz w:val="24"/>
            <w:szCs w:val="24"/>
          </w:rPr>
          <w:t>http://www.openclass.ru/node/170617</w:t>
        </w:r>
      </w:hyperlink>
      <w:r w:rsidRPr="00034B68">
        <w:rPr>
          <w:rFonts w:ascii="Times New Roman" w:hAnsi="Times New Roman"/>
          <w:sz w:val="24"/>
          <w:szCs w:val="24"/>
        </w:rPr>
        <w:t xml:space="preserve"> (дата обращения: 06.08.2016).</w:t>
      </w:r>
    </w:p>
    <w:p w:rsidR="000737C2" w:rsidRPr="00034B68" w:rsidRDefault="000737C2" w:rsidP="000737C2">
      <w:pPr>
        <w:pStyle w:val="11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68">
        <w:rPr>
          <w:rFonts w:ascii="Times New Roman" w:hAnsi="Times New Roman"/>
          <w:sz w:val="24"/>
          <w:szCs w:val="24"/>
        </w:rPr>
        <w:t xml:space="preserve">Идеи робототехники и программы. [Электронный ресурс] / – URL: </w:t>
      </w:r>
      <w:hyperlink r:id="rId13" w:history="1">
        <w:r w:rsidRPr="00034B68">
          <w:rPr>
            <w:rFonts w:ascii="Times New Roman" w:hAnsi="Times New Roman"/>
            <w:sz w:val="24"/>
            <w:szCs w:val="24"/>
          </w:rPr>
          <w:t>http://www.robotclub.ru/robot186.php</w:t>
        </w:r>
      </w:hyperlink>
      <w:r w:rsidRPr="00034B68">
        <w:rPr>
          <w:rFonts w:ascii="Times New Roman" w:hAnsi="Times New Roman"/>
          <w:sz w:val="24"/>
          <w:szCs w:val="24"/>
        </w:rPr>
        <w:t xml:space="preserve"> (дата обращения: 08.08.2016).</w:t>
      </w:r>
    </w:p>
    <w:p w:rsidR="000737C2" w:rsidRPr="00034B68" w:rsidRDefault="000737C2" w:rsidP="000737C2">
      <w:pPr>
        <w:pStyle w:val="1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906FA" w:rsidRPr="00034B68" w:rsidRDefault="003906FA" w:rsidP="003906FA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906FA" w:rsidRPr="00034B68" w:rsidRDefault="003906FA" w:rsidP="003906FA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906FA" w:rsidRPr="00034B68" w:rsidRDefault="003906FA" w:rsidP="003906FA">
      <w:pPr>
        <w:pStyle w:val="11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F24ED" w:rsidRPr="000737C2" w:rsidRDefault="00EF24ED" w:rsidP="000737C2">
      <w:pPr>
        <w:pStyle w:val="11"/>
        <w:spacing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sz w:val="24"/>
          <w:szCs w:val="24"/>
        </w:rPr>
        <w:sectPr w:rsidR="00EF24ED" w:rsidRPr="000737C2" w:rsidSect="00034B68">
          <w:footerReference w:type="even" r:id="rId14"/>
          <w:footerReference w:type="default" r:id="rId15"/>
          <w:pgSz w:w="11906" w:h="16838"/>
          <w:pgMar w:top="851" w:right="1133" w:bottom="851" w:left="1134" w:header="709" w:footer="709" w:gutter="0"/>
          <w:cols w:space="708"/>
          <w:titlePg/>
          <w:docGrid w:linePitch="360"/>
        </w:sectPr>
      </w:pPr>
    </w:p>
    <w:p w:rsidR="00EF24ED" w:rsidRPr="00034B68" w:rsidRDefault="00EF24ED" w:rsidP="00073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24ED" w:rsidRPr="00034B68" w:rsidSect="00034B68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EF" w:rsidRDefault="00C837EF" w:rsidP="004F1861">
      <w:pPr>
        <w:spacing w:after="0" w:line="240" w:lineRule="auto"/>
      </w:pPr>
      <w:r>
        <w:separator/>
      </w:r>
    </w:p>
  </w:endnote>
  <w:endnote w:type="continuationSeparator" w:id="1">
    <w:p w:rsidR="00C837EF" w:rsidRDefault="00C837EF" w:rsidP="004F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68" w:rsidRDefault="00811E5C" w:rsidP="00D21E0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4B6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4B68" w:rsidRDefault="00034B68" w:rsidP="00D21E0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68" w:rsidRDefault="00811E5C" w:rsidP="00D21E0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4B6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1982">
      <w:rPr>
        <w:rStyle w:val="aa"/>
        <w:noProof/>
      </w:rPr>
      <w:t>14</w:t>
    </w:r>
    <w:r>
      <w:rPr>
        <w:rStyle w:val="aa"/>
      </w:rPr>
      <w:fldChar w:fldCharType="end"/>
    </w:r>
  </w:p>
  <w:p w:rsidR="00034B68" w:rsidRDefault="00034B68" w:rsidP="00D21E0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EF" w:rsidRDefault="00C837EF" w:rsidP="004F1861">
      <w:pPr>
        <w:spacing w:after="0" w:line="240" w:lineRule="auto"/>
      </w:pPr>
      <w:r>
        <w:separator/>
      </w:r>
    </w:p>
  </w:footnote>
  <w:footnote w:type="continuationSeparator" w:id="1">
    <w:p w:rsidR="00C837EF" w:rsidRDefault="00C837EF" w:rsidP="004F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"/>
      </v:shape>
    </w:pict>
  </w:numPicBullet>
  <w:abstractNum w:abstractNumId="0">
    <w:nsid w:val="030A5140"/>
    <w:multiLevelType w:val="hybridMultilevel"/>
    <w:tmpl w:val="99E21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F3F39"/>
    <w:multiLevelType w:val="hybridMultilevel"/>
    <w:tmpl w:val="6582B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92003"/>
    <w:multiLevelType w:val="hybridMultilevel"/>
    <w:tmpl w:val="B47A5B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01C64"/>
    <w:multiLevelType w:val="hybridMultilevel"/>
    <w:tmpl w:val="D30279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73157"/>
    <w:multiLevelType w:val="hybridMultilevel"/>
    <w:tmpl w:val="1A3CCEAC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1C22B4"/>
    <w:multiLevelType w:val="hybridMultilevel"/>
    <w:tmpl w:val="0E66E298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6B5830"/>
    <w:multiLevelType w:val="hybridMultilevel"/>
    <w:tmpl w:val="D59E890C"/>
    <w:lvl w:ilvl="0" w:tplc="FEBE7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028E"/>
    <w:multiLevelType w:val="hybridMultilevel"/>
    <w:tmpl w:val="7448634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600346B"/>
    <w:multiLevelType w:val="hybridMultilevel"/>
    <w:tmpl w:val="6BE2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C25CD"/>
    <w:multiLevelType w:val="hybridMultilevel"/>
    <w:tmpl w:val="C2083B84"/>
    <w:lvl w:ilvl="0" w:tplc="B71E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C13CE"/>
    <w:multiLevelType w:val="hybridMultilevel"/>
    <w:tmpl w:val="DA84B44C"/>
    <w:lvl w:ilvl="0" w:tplc="0614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37061"/>
    <w:multiLevelType w:val="hybridMultilevel"/>
    <w:tmpl w:val="65945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96DDA"/>
    <w:multiLevelType w:val="hybridMultilevel"/>
    <w:tmpl w:val="4AA4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84E33"/>
    <w:multiLevelType w:val="hybridMultilevel"/>
    <w:tmpl w:val="760A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C58B4"/>
    <w:multiLevelType w:val="hybridMultilevel"/>
    <w:tmpl w:val="72ACB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544534"/>
    <w:multiLevelType w:val="hybridMultilevel"/>
    <w:tmpl w:val="49E2F048"/>
    <w:lvl w:ilvl="0" w:tplc="DFC08BC4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6">
    <w:nsid w:val="29CB0D6D"/>
    <w:multiLevelType w:val="hybridMultilevel"/>
    <w:tmpl w:val="6980B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F370C4"/>
    <w:multiLevelType w:val="hybridMultilevel"/>
    <w:tmpl w:val="6D388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85156D"/>
    <w:multiLevelType w:val="hybridMultilevel"/>
    <w:tmpl w:val="37A64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D61F04"/>
    <w:multiLevelType w:val="hybridMultilevel"/>
    <w:tmpl w:val="8DF8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E743F"/>
    <w:multiLevelType w:val="hybridMultilevel"/>
    <w:tmpl w:val="413C2E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543A5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93313D"/>
    <w:multiLevelType w:val="hybridMultilevel"/>
    <w:tmpl w:val="762C0664"/>
    <w:lvl w:ilvl="0" w:tplc="EDC67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3C0670"/>
    <w:multiLevelType w:val="hybridMultilevel"/>
    <w:tmpl w:val="663441AC"/>
    <w:lvl w:ilvl="0" w:tplc="EDC6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A6788"/>
    <w:multiLevelType w:val="hybridMultilevel"/>
    <w:tmpl w:val="27F2D3A6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>
    <w:nsid w:val="3D1E69B2"/>
    <w:multiLevelType w:val="hybridMultilevel"/>
    <w:tmpl w:val="99EE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3AA1"/>
    <w:multiLevelType w:val="hybridMultilevel"/>
    <w:tmpl w:val="709CAF04"/>
    <w:lvl w:ilvl="0" w:tplc="C038B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725E6C"/>
    <w:multiLevelType w:val="hybridMultilevel"/>
    <w:tmpl w:val="476A429C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543A5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04019E"/>
    <w:multiLevelType w:val="hybridMultilevel"/>
    <w:tmpl w:val="51B4E3EA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D85ACB"/>
    <w:multiLevelType w:val="hybridMultilevel"/>
    <w:tmpl w:val="ACDE6AE2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053EAF"/>
    <w:multiLevelType w:val="hybridMultilevel"/>
    <w:tmpl w:val="01C65E28"/>
    <w:lvl w:ilvl="0" w:tplc="EDC67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543A5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874629"/>
    <w:multiLevelType w:val="hybridMultilevel"/>
    <w:tmpl w:val="BD5E52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D803F4"/>
    <w:multiLevelType w:val="hybridMultilevel"/>
    <w:tmpl w:val="9098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913CC6"/>
    <w:multiLevelType w:val="hybridMultilevel"/>
    <w:tmpl w:val="50D21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255AA6"/>
    <w:multiLevelType w:val="hybridMultilevel"/>
    <w:tmpl w:val="C4962C04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7606E8"/>
    <w:multiLevelType w:val="hybridMultilevel"/>
    <w:tmpl w:val="3BF23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1107DF"/>
    <w:multiLevelType w:val="hybridMultilevel"/>
    <w:tmpl w:val="65B2E0B2"/>
    <w:lvl w:ilvl="0" w:tplc="EDC67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BA46A4"/>
    <w:multiLevelType w:val="hybridMultilevel"/>
    <w:tmpl w:val="97123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3A7DDD"/>
    <w:multiLevelType w:val="hybridMultilevel"/>
    <w:tmpl w:val="D24C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E580D"/>
    <w:multiLevelType w:val="hybridMultilevel"/>
    <w:tmpl w:val="68C020BE"/>
    <w:lvl w:ilvl="0" w:tplc="DFC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846003"/>
    <w:multiLevelType w:val="hybridMultilevel"/>
    <w:tmpl w:val="60061D8A"/>
    <w:lvl w:ilvl="0" w:tplc="DFC08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A1F70"/>
    <w:multiLevelType w:val="hybridMultilevel"/>
    <w:tmpl w:val="652A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67AA0"/>
    <w:multiLevelType w:val="hybridMultilevel"/>
    <w:tmpl w:val="5B92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24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19"/>
  </w:num>
  <w:num w:numId="9">
    <w:abstractNumId w:val="34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36"/>
  </w:num>
  <w:num w:numId="15">
    <w:abstractNumId w:val="20"/>
  </w:num>
  <w:num w:numId="16">
    <w:abstractNumId w:val="37"/>
  </w:num>
  <w:num w:numId="17">
    <w:abstractNumId w:val="31"/>
  </w:num>
  <w:num w:numId="18">
    <w:abstractNumId w:val="23"/>
  </w:num>
  <w:num w:numId="19">
    <w:abstractNumId w:val="32"/>
  </w:num>
  <w:num w:numId="20">
    <w:abstractNumId w:val="30"/>
  </w:num>
  <w:num w:numId="21">
    <w:abstractNumId w:val="2"/>
  </w:num>
  <w:num w:numId="22">
    <w:abstractNumId w:val="16"/>
  </w:num>
  <w:num w:numId="23">
    <w:abstractNumId w:val="17"/>
  </w:num>
  <w:num w:numId="24">
    <w:abstractNumId w:val="14"/>
  </w:num>
  <w:num w:numId="25">
    <w:abstractNumId w:val="9"/>
  </w:num>
  <w:num w:numId="26">
    <w:abstractNumId w:val="3"/>
  </w:num>
  <w:num w:numId="27">
    <w:abstractNumId w:val="27"/>
  </w:num>
  <w:num w:numId="28">
    <w:abstractNumId w:val="15"/>
  </w:num>
  <w:num w:numId="29">
    <w:abstractNumId w:val="26"/>
  </w:num>
  <w:num w:numId="30">
    <w:abstractNumId w:val="4"/>
  </w:num>
  <w:num w:numId="31">
    <w:abstractNumId w:val="33"/>
  </w:num>
  <w:num w:numId="32">
    <w:abstractNumId w:val="28"/>
  </w:num>
  <w:num w:numId="33">
    <w:abstractNumId w:val="5"/>
  </w:num>
  <w:num w:numId="34">
    <w:abstractNumId w:val="38"/>
  </w:num>
  <w:num w:numId="35">
    <w:abstractNumId w:val="39"/>
  </w:num>
  <w:num w:numId="36">
    <w:abstractNumId w:val="7"/>
  </w:num>
  <w:num w:numId="37">
    <w:abstractNumId w:val="22"/>
  </w:num>
  <w:num w:numId="38">
    <w:abstractNumId w:val="29"/>
  </w:num>
  <w:num w:numId="39">
    <w:abstractNumId w:val="18"/>
  </w:num>
  <w:num w:numId="40">
    <w:abstractNumId w:val="35"/>
  </w:num>
  <w:num w:numId="41">
    <w:abstractNumId w:val="2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64"/>
    <w:rsid w:val="00007123"/>
    <w:rsid w:val="00016C36"/>
    <w:rsid w:val="00034B68"/>
    <w:rsid w:val="00040631"/>
    <w:rsid w:val="000737C2"/>
    <w:rsid w:val="00075068"/>
    <w:rsid w:val="0009709A"/>
    <w:rsid w:val="00097ED5"/>
    <w:rsid w:val="00105392"/>
    <w:rsid w:val="001125BA"/>
    <w:rsid w:val="001515EA"/>
    <w:rsid w:val="00162278"/>
    <w:rsid w:val="00170CBA"/>
    <w:rsid w:val="00183E5E"/>
    <w:rsid w:val="00192F0E"/>
    <w:rsid w:val="001B701C"/>
    <w:rsid w:val="00205C4B"/>
    <w:rsid w:val="0022614A"/>
    <w:rsid w:val="002B7C99"/>
    <w:rsid w:val="00324F45"/>
    <w:rsid w:val="00366978"/>
    <w:rsid w:val="003906FA"/>
    <w:rsid w:val="004B44A1"/>
    <w:rsid w:val="004F1861"/>
    <w:rsid w:val="0058166E"/>
    <w:rsid w:val="005B1982"/>
    <w:rsid w:val="005E409F"/>
    <w:rsid w:val="0065190A"/>
    <w:rsid w:val="0069637F"/>
    <w:rsid w:val="006B602F"/>
    <w:rsid w:val="006E41B6"/>
    <w:rsid w:val="00731DD1"/>
    <w:rsid w:val="00742226"/>
    <w:rsid w:val="00744269"/>
    <w:rsid w:val="00797D8F"/>
    <w:rsid w:val="00811E5C"/>
    <w:rsid w:val="00814805"/>
    <w:rsid w:val="00842EA2"/>
    <w:rsid w:val="00871208"/>
    <w:rsid w:val="008B4EC9"/>
    <w:rsid w:val="00A63E23"/>
    <w:rsid w:val="00A801D8"/>
    <w:rsid w:val="00AE11E8"/>
    <w:rsid w:val="00AF07BA"/>
    <w:rsid w:val="00B005E1"/>
    <w:rsid w:val="00B64172"/>
    <w:rsid w:val="00C20C45"/>
    <w:rsid w:val="00C837EF"/>
    <w:rsid w:val="00CD2628"/>
    <w:rsid w:val="00CD40E1"/>
    <w:rsid w:val="00CE19E8"/>
    <w:rsid w:val="00D21E02"/>
    <w:rsid w:val="00D37708"/>
    <w:rsid w:val="00D41DF5"/>
    <w:rsid w:val="00D6090C"/>
    <w:rsid w:val="00DC2A0B"/>
    <w:rsid w:val="00EF24ED"/>
    <w:rsid w:val="00F14A55"/>
    <w:rsid w:val="00F65564"/>
    <w:rsid w:val="00F72DB2"/>
    <w:rsid w:val="00FB5840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9F"/>
  </w:style>
  <w:style w:type="paragraph" w:styleId="1">
    <w:name w:val="heading 1"/>
    <w:basedOn w:val="a"/>
    <w:link w:val="10"/>
    <w:uiPriority w:val="9"/>
    <w:qFormat/>
    <w:rsid w:val="0010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55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564"/>
    <w:rPr>
      <w:b/>
      <w:bCs/>
    </w:rPr>
  </w:style>
  <w:style w:type="character" w:styleId="a5">
    <w:name w:val="Emphasis"/>
    <w:basedOn w:val="a0"/>
    <w:uiPriority w:val="20"/>
    <w:qFormat/>
    <w:rsid w:val="00F65564"/>
    <w:rPr>
      <w:i/>
      <w:iCs/>
    </w:rPr>
  </w:style>
  <w:style w:type="character" w:customStyle="1" w:styleId="apple-converted-space">
    <w:name w:val="apple-converted-space"/>
    <w:basedOn w:val="a0"/>
    <w:rsid w:val="00F65564"/>
  </w:style>
  <w:style w:type="character" w:styleId="a6">
    <w:name w:val="Hyperlink"/>
    <w:basedOn w:val="a0"/>
    <w:uiPriority w:val="99"/>
    <w:semiHidden/>
    <w:unhideWhenUsed/>
    <w:rsid w:val="00324F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l">
    <w:name w:val="Ol"/>
    <w:basedOn w:val="a"/>
    <w:rsid w:val="001515EA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Li">
    <w:name w:val="Li"/>
    <w:basedOn w:val="a"/>
    <w:rsid w:val="001515EA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styleId="a7">
    <w:name w:val="List Paragraph"/>
    <w:basedOn w:val="a"/>
    <w:uiPriority w:val="34"/>
    <w:qFormat/>
    <w:rsid w:val="00DC2A0B"/>
    <w:pPr>
      <w:ind w:left="720"/>
      <w:contextualSpacing/>
    </w:pPr>
  </w:style>
  <w:style w:type="paragraph" w:styleId="a8">
    <w:name w:val="footer"/>
    <w:basedOn w:val="a"/>
    <w:link w:val="a9"/>
    <w:rsid w:val="00EF2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F2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F24ED"/>
  </w:style>
  <w:style w:type="paragraph" w:customStyle="1" w:styleId="11">
    <w:name w:val="Абзац списка1"/>
    <w:basedOn w:val="a"/>
    <w:rsid w:val="00EF24E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A63E23"/>
  </w:style>
  <w:style w:type="paragraph" w:customStyle="1" w:styleId="c2">
    <w:name w:val="c2"/>
    <w:basedOn w:val="a"/>
    <w:rsid w:val="00A6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3E23"/>
  </w:style>
  <w:style w:type="paragraph" w:styleId="ab">
    <w:name w:val="Balloon Text"/>
    <w:basedOn w:val="a"/>
    <w:link w:val="ac"/>
    <w:uiPriority w:val="99"/>
    <w:semiHidden/>
    <w:unhideWhenUsed/>
    <w:rsid w:val="0003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B68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970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0970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970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D40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1709517" TargetMode="External"/><Relationship Id="rId13" Type="http://schemas.openxmlformats.org/officeDocument/2006/relationships/hyperlink" Target="http://www.robotclub.ru/robot186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openclass.ru/node/170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ot.uni-altai.ru/metodichka/publikaci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obot.uni-altai.ru/metodichka/publika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1709517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5</cp:revision>
  <cp:lastPrinted>2017-07-07T06:22:00Z</cp:lastPrinted>
  <dcterms:created xsi:type="dcterms:W3CDTF">2017-07-04T06:57:00Z</dcterms:created>
  <dcterms:modified xsi:type="dcterms:W3CDTF">2017-07-07T06:23:00Z</dcterms:modified>
</cp:coreProperties>
</file>